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2" w:type="dxa"/>
        <w:tblInd w:w="-1168" w:type="dxa"/>
        <w:tblLook w:val="01E0" w:firstRow="1" w:lastRow="1" w:firstColumn="1" w:lastColumn="1" w:noHBand="0" w:noVBand="0"/>
      </w:tblPr>
      <w:tblGrid>
        <w:gridCol w:w="5670"/>
        <w:gridCol w:w="5812"/>
      </w:tblGrid>
      <w:tr w:rsidR="003A7A4C" w:rsidRPr="00862A82" w:rsidTr="002632CD">
        <w:tc>
          <w:tcPr>
            <w:tcW w:w="5670" w:type="dxa"/>
          </w:tcPr>
          <w:p w:rsidR="003A7A4C" w:rsidRPr="00862A82" w:rsidRDefault="002C3C15" w:rsidP="0072326E">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DB407D"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DB407D"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72326E">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CA29D78" wp14:editId="257FB4A0">
                      <wp:simplePos x="0" y="0"/>
                      <wp:positionH relativeFrom="column">
                        <wp:posOffset>1323975</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25pt" to="16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XV6jqNwAAAAJAQAADwAAAAAAAAAAAAAAAAB2BAAAZHJzL2Rvd25yZXYueG1sUEsF&#10;BgAAAAAEAAQA8wAAAH8FAAAAAA==&#10;"/>
                  </w:pict>
                </mc:Fallback>
              </mc:AlternateContent>
            </w:r>
          </w:p>
        </w:tc>
        <w:tc>
          <w:tcPr>
            <w:tcW w:w="5812" w:type="dxa"/>
          </w:tcPr>
          <w:p w:rsidR="003A7A4C" w:rsidRPr="002632CD" w:rsidRDefault="002632CD" w:rsidP="002C3C15">
            <w:pPr>
              <w:spacing w:after="0" w:line="240" w:lineRule="auto"/>
              <w:jc w:val="center"/>
              <w:rPr>
                <w:b/>
                <w:sz w:val="26"/>
                <w:szCs w:val="26"/>
              </w:rPr>
            </w:pPr>
            <w:r w:rsidRPr="002632CD">
              <w:rPr>
                <w:b/>
                <w:sz w:val="26"/>
                <w:szCs w:val="26"/>
              </w:rPr>
              <w:t>CỘNG HÒA XÃ HỘI CHỦ NGHĨA VIỆT NAM</w:t>
            </w:r>
          </w:p>
          <w:p w:rsidR="002632CD" w:rsidRDefault="002632CD" w:rsidP="002C3C15">
            <w:pPr>
              <w:spacing w:after="0" w:line="240" w:lineRule="auto"/>
              <w:jc w:val="center"/>
              <w:rPr>
                <w:b/>
                <w:sz w:val="26"/>
                <w:szCs w:val="26"/>
              </w:rPr>
            </w:pPr>
            <w:r w:rsidRPr="002632CD">
              <w:rPr>
                <w:b/>
                <w:sz w:val="26"/>
                <w:szCs w:val="26"/>
              </w:rPr>
              <w:t>Độc lập - Tự do - Hạnh phúc</w:t>
            </w:r>
          </w:p>
          <w:p w:rsidR="002632CD" w:rsidRDefault="002632CD" w:rsidP="0072326E">
            <w:pPr>
              <w:spacing w:after="0" w:line="264" w:lineRule="auto"/>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2F412229" wp14:editId="70C85609">
                      <wp:simplePos x="0" y="0"/>
                      <wp:positionH relativeFrom="column">
                        <wp:posOffset>747395</wp:posOffset>
                      </wp:positionH>
                      <wp:positionV relativeFrom="paragraph">
                        <wp:posOffset>71755</wp:posOffset>
                      </wp:positionV>
                      <wp:extent cx="193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2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" strokecolor="black [3040]"/>
                  </w:pict>
                </mc:Fallback>
              </mc:AlternateContent>
            </w:r>
          </w:p>
          <w:p w:rsidR="002632CD" w:rsidRPr="002632CD" w:rsidRDefault="002632CD" w:rsidP="00894F3E">
            <w:pPr>
              <w:jc w:val="center"/>
              <w:rPr>
                <w:rFonts w:eastAsia="Times New Roman" w:cs="Times New Roman"/>
                <w:i/>
                <w:sz w:val="28"/>
                <w:szCs w:val="28"/>
              </w:rPr>
            </w:pPr>
            <w:r>
              <w:rPr>
                <w:rFonts w:eastAsia="Times New Roman" w:cs="Times New Roman"/>
                <w:sz w:val="28"/>
                <w:szCs w:val="28"/>
              </w:rPr>
              <w:t xml:space="preserve">         </w:t>
            </w:r>
            <w:r w:rsidRPr="002632CD">
              <w:rPr>
                <w:rFonts w:eastAsia="Times New Roman" w:cs="Times New Roman"/>
                <w:i/>
                <w:sz w:val="28"/>
                <w:szCs w:val="28"/>
              </w:rPr>
              <w:t xml:space="preserve">Hà Nội, ngày </w:t>
            </w:r>
            <w:r w:rsidR="00894F3E">
              <w:rPr>
                <w:rFonts w:eastAsia="Times New Roman" w:cs="Times New Roman"/>
                <w:i/>
                <w:sz w:val="28"/>
                <w:szCs w:val="28"/>
              </w:rPr>
              <w:t xml:space="preserve"> </w:t>
            </w:r>
            <w:r w:rsidR="00C11D80">
              <w:rPr>
                <w:rFonts w:eastAsia="Times New Roman" w:cs="Times New Roman"/>
                <w:i/>
                <w:sz w:val="28"/>
                <w:szCs w:val="28"/>
              </w:rPr>
              <w:t>3</w:t>
            </w:r>
            <w:r w:rsidR="00894F3E">
              <w:rPr>
                <w:rFonts w:eastAsia="Times New Roman" w:cs="Times New Roman"/>
                <w:i/>
                <w:sz w:val="28"/>
                <w:szCs w:val="28"/>
              </w:rPr>
              <w:t xml:space="preserve"> </w:t>
            </w:r>
            <w:r w:rsidRPr="002632CD">
              <w:rPr>
                <w:rFonts w:eastAsia="Times New Roman" w:cs="Times New Roman"/>
                <w:i/>
                <w:sz w:val="28"/>
                <w:szCs w:val="28"/>
              </w:rPr>
              <w:t xml:space="preserve"> tháng </w:t>
            </w:r>
            <w:r w:rsidR="00894F3E">
              <w:rPr>
                <w:rFonts w:eastAsia="Times New Roman" w:cs="Times New Roman"/>
                <w:i/>
                <w:sz w:val="28"/>
                <w:szCs w:val="28"/>
              </w:rPr>
              <w:t xml:space="preserve"> </w:t>
            </w:r>
            <w:r w:rsidR="00B3350E">
              <w:rPr>
                <w:rFonts w:eastAsia="Times New Roman" w:cs="Times New Roman"/>
                <w:i/>
                <w:sz w:val="28"/>
                <w:szCs w:val="28"/>
              </w:rPr>
              <w:t>4</w:t>
            </w:r>
            <w:r w:rsidR="00894F3E">
              <w:rPr>
                <w:rFonts w:eastAsia="Times New Roman" w:cs="Times New Roman"/>
                <w:i/>
                <w:sz w:val="28"/>
                <w:szCs w:val="28"/>
              </w:rPr>
              <w:t xml:space="preserve"> </w:t>
            </w:r>
            <w:r w:rsidRPr="002632CD">
              <w:rPr>
                <w:rFonts w:eastAsia="Times New Roman" w:cs="Times New Roman"/>
                <w:i/>
                <w:sz w:val="28"/>
                <w:szCs w:val="28"/>
              </w:rPr>
              <w:t xml:space="preserve"> năm 201</w:t>
            </w:r>
            <w:r w:rsidR="00894F3E">
              <w:rPr>
                <w:rFonts w:eastAsia="Times New Roman" w:cs="Times New Roman"/>
                <w:i/>
                <w:sz w:val="28"/>
                <w:szCs w:val="28"/>
              </w:rPr>
              <w:t>8</w:t>
            </w:r>
          </w:p>
        </w:tc>
      </w:tr>
    </w:tbl>
    <w:p w:rsidR="003A7A4C" w:rsidRPr="00862A82" w:rsidRDefault="003A7A4C" w:rsidP="003A7A4C">
      <w:pPr>
        <w:spacing w:after="0"/>
        <w:rPr>
          <w:rFonts w:eastAsia="Calibri" w:cs="Times New Roman"/>
          <w:szCs w:val="24"/>
        </w:rPr>
      </w:pPr>
    </w:p>
    <w:p w:rsidR="003A7A4C" w:rsidRPr="00862A82" w:rsidRDefault="003A7A4C" w:rsidP="00DB407D">
      <w:pPr>
        <w:spacing w:after="0" w:line="240" w:lineRule="auto"/>
        <w:jc w:val="center"/>
        <w:rPr>
          <w:rFonts w:eastAsia="Calibri" w:cs="Times New Roman"/>
          <w:b/>
          <w:sz w:val="32"/>
          <w:szCs w:val="32"/>
        </w:rPr>
      </w:pPr>
      <w:r w:rsidRPr="00862A82">
        <w:rPr>
          <w:rFonts w:eastAsia="Calibri" w:cs="Times New Roman"/>
          <w:b/>
          <w:sz w:val="32"/>
          <w:szCs w:val="32"/>
        </w:rPr>
        <w:t>ĐỀ CƯƠNG KẾ HOẠCH</w:t>
      </w:r>
      <w:r>
        <w:rPr>
          <w:rFonts w:eastAsia="Calibri" w:cs="Times New Roman"/>
          <w:b/>
          <w:sz w:val="32"/>
          <w:szCs w:val="32"/>
        </w:rPr>
        <w:t xml:space="preserve"> </w:t>
      </w:r>
      <w:r w:rsidR="00EF1B94">
        <w:rPr>
          <w:rFonts w:eastAsia="Calibri" w:cs="Times New Roman"/>
          <w:b/>
          <w:sz w:val="32"/>
          <w:szCs w:val="32"/>
        </w:rPr>
        <w:t>NĂM 201</w:t>
      </w:r>
      <w:r w:rsidR="00894F3E">
        <w:rPr>
          <w:rFonts w:eastAsia="Calibri" w:cs="Times New Roman"/>
          <w:b/>
          <w:sz w:val="32"/>
          <w:szCs w:val="32"/>
        </w:rPr>
        <w:t>8</w:t>
      </w:r>
    </w:p>
    <w:p w:rsidR="00DB407D" w:rsidRDefault="00B3350E" w:rsidP="00DB407D">
      <w:pPr>
        <w:spacing w:after="0" w:line="240" w:lineRule="auto"/>
        <w:jc w:val="center"/>
        <w:rPr>
          <w:b/>
          <w:sz w:val="28"/>
          <w:szCs w:val="28"/>
          <w:lang w:val="pt-BR"/>
        </w:rPr>
      </w:pPr>
      <w:r>
        <w:rPr>
          <w:b/>
          <w:sz w:val="28"/>
          <w:szCs w:val="28"/>
          <w:lang w:val="pt-BR"/>
        </w:rPr>
        <w:t>M</w:t>
      </w:r>
      <w:r w:rsidR="009E1066">
        <w:rPr>
          <w:b/>
          <w:sz w:val="28"/>
          <w:szCs w:val="28"/>
          <w:lang w:val="pt-BR"/>
        </w:rPr>
        <w:t xml:space="preserve">ạng lưới tư vấn pháp luật cho doanh nghiệp tại các địa phương </w:t>
      </w:r>
    </w:p>
    <w:p w:rsidR="004B694F" w:rsidRDefault="009E1066" w:rsidP="00DB407D">
      <w:pPr>
        <w:spacing w:after="0" w:line="240" w:lineRule="auto"/>
        <w:jc w:val="center"/>
        <w:rPr>
          <w:b/>
          <w:sz w:val="28"/>
          <w:szCs w:val="28"/>
          <w:lang w:val="pt-BR"/>
        </w:rPr>
      </w:pPr>
      <w:r>
        <w:rPr>
          <w:b/>
          <w:sz w:val="28"/>
          <w:szCs w:val="28"/>
          <w:lang w:val="pt-BR"/>
        </w:rPr>
        <w:t>có điều kiện kinh tế - xã hội khó khăn và đặc biệt khó khăn</w:t>
      </w:r>
    </w:p>
    <w:p w:rsidR="003A7A4C" w:rsidRPr="004B694F" w:rsidRDefault="003A7A4C" w:rsidP="00DB407D">
      <w:pPr>
        <w:spacing w:after="0" w:line="240" w:lineRule="auto"/>
        <w:ind w:firstLine="720"/>
        <w:jc w:val="center"/>
        <w:rPr>
          <w:b/>
          <w:sz w:val="28"/>
          <w:szCs w:val="28"/>
          <w:lang w:val="pt-BR"/>
        </w:rPr>
      </w:pPr>
      <w:r w:rsidRPr="003B0B73">
        <w:rPr>
          <w:rFonts w:eastAsia="Calibri" w:cs="Times New Roman"/>
          <w:i/>
          <w:sz w:val="26"/>
          <w:szCs w:val="26"/>
        </w:rPr>
        <w:t>(Kèm theo Quyết định số</w:t>
      </w:r>
      <w:r w:rsidR="00B434C0">
        <w:rPr>
          <w:rFonts w:eastAsia="Calibri" w:cs="Times New Roman"/>
          <w:i/>
          <w:sz w:val="26"/>
          <w:szCs w:val="26"/>
        </w:rPr>
        <w:t xml:space="preserve"> </w:t>
      </w:r>
      <w:r w:rsidR="00A065AF">
        <w:rPr>
          <w:rFonts w:eastAsia="Calibri" w:cs="Times New Roman"/>
          <w:i/>
          <w:sz w:val="26"/>
          <w:szCs w:val="26"/>
        </w:rPr>
        <w:t xml:space="preserve"> </w:t>
      </w:r>
      <w:r w:rsidR="00C11D80">
        <w:rPr>
          <w:rFonts w:eastAsia="Calibri" w:cs="Times New Roman"/>
          <w:i/>
          <w:sz w:val="26"/>
          <w:szCs w:val="26"/>
        </w:rPr>
        <w:t>565</w:t>
      </w:r>
      <w:r w:rsidRPr="003B0B73">
        <w:rPr>
          <w:rFonts w:eastAsia="Calibri" w:cs="Times New Roman"/>
          <w:i/>
          <w:sz w:val="26"/>
          <w:szCs w:val="26"/>
        </w:rPr>
        <w:t>/QĐ-585 ngày</w:t>
      </w:r>
      <w:r w:rsidR="00B434C0">
        <w:rPr>
          <w:rFonts w:eastAsia="Calibri" w:cs="Times New Roman"/>
          <w:i/>
          <w:sz w:val="26"/>
          <w:szCs w:val="26"/>
        </w:rPr>
        <w:t xml:space="preserve"> </w:t>
      </w:r>
      <w:r w:rsidRPr="003B0B73">
        <w:rPr>
          <w:rFonts w:eastAsia="Calibri" w:cs="Times New Roman"/>
          <w:i/>
          <w:sz w:val="26"/>
          <w:szCs w:val="26"/>
        </w:rPr>
        <w:t xml:space="preserve"> </w:t>
      </w:r>
      <w:r w:rsidR="00C11D80">
        <w:rPr>
          <w:rFonts w:eastAsia="Calibri" w:cs="Times New Roman"/>
          <w:i/>
          <w:sz w:val="26"/>
          <w:szCs w:val="26"/>
        </w:rPr>
        <w:t>3</w:t>
      </w:r>
      <w:r w:rsidR="00FD17B3">
        <w:rPr>
          <w:rFonts w:eastAsia="Calibri" w:cs="Times New Roman"/>
          <w:i/>
          <w:sz w:val="26"/>
          <w:szCs w:val="26"/>
        </w:rPr>
        <w:t xml:space="preserve">  </w:t>
      </w:r>
      <w:r w:rsidRPr="003B0B73">
        <w:rPr>
          <w:rFonts w:eastAsia="Calibri" w:cs="Times New Roman"/>
          <w:i/>
          <w:sz w:val="26"/>
          <w:szCs w:val="26"/>
        </w:rPr>
        <w:t xml:space="preserve">tháng  </w:t>
      </w:r>
      <w:r w:rsidR="00B3350E">
        <w:rPr>
          <w:rFonts w:eastAsia="Calibri" w:cs="Times New Roman"/>
          <w:i/>
          <w:sz w:val="26"/>
          <w:szCs w:val="26"/>
        </w:rPr>
        <w:t>4</w:t>
      </w:r>
      <w:r w:rsidR="00FD17B3">
        <w:rPr>
          <w:rFonts w:eastAsia="Calibri" w:cs="Times New Roman"/>
          <w:i/>
          <w:sz w:val="26"/>
          <w:szCs w:val="26"/>
        </w:rPr>
        <w:t xml:space="preserve">  </w:t>
      </w:r>
      <w:r w:rsidRPr="003B0B73">
        <w:rPr>
          <w:rFonts w:eastAsia="Calibri" w:cs="Times New Roman"/>
          <w:i/>
          <w:sz w:val="26"/>
          <w:szCs w:val="26"/>
        </w:rPr>
        <w:t>năm</w:t>
      </w:r>
      <w:r w:rsidR="00B3350E">
        <w:rPr>
          <w:rFonts w:eastAsia="Calibri" w:cs="Times New Roman"/>
          <w:i/>
          <w:sz w:val="26"/>
          <w:szCs w:val="26"/>
        </w:rPr>
        <w:t xml:space="preserve"> 2018</w:t>
      </w:r>
      <w:r w:rsidRPr="003B0B73">
        <w:rPr>
          <w:rFonts w:eastAsia="Calibri" w:cs="Times New Roman"/>
          <w:i/>
          <w:sz w:val="26"/>
          <w:szCs w:val="26"/>
        </w:rPr>
        <w:t xml:space="preserve"> </w:t>
      </w:r>
      <w:r w:rsidR="00894F3E">
        <w:rPr>
          <w:rFonts w:eastAsia="Calibri" w:cs="Times New Roman"/>
          <w:i/>
          <w:sz w:val="26"/>
          <w:szCs w:val="26"/>
        </w:rPr>
        <w:t xml:space="preserve"> </w:t>
      </w:r>
      <w:bookmarkStart w:id="0" w:name="_GoBack"/>
      <w:bookmarkEnd w:id="0"/>
      <w:r w:rsidRPr="003B0B73">
        <w:rPr>
          <w:rFonts w:eastAsia="Calibri" w:cs="Times New Roman"/>
          <w:i/>
          <w:sz w:val="26"/>
          <w:szCs w:val="26"/>
        </w:rPr>
        <w:t>của Ban Quản lý Chương trình hỗ trợ pháp lý liên ngành dành cho doanh nghiệp giai đoạn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7F2F3F" w:rsidRDefault="007F2F3F" w:rsidP="003A7A4C">
      <w:pPr>
        <w:spacing w:after="0" w:line="288" w:lineRule="auto"/>
        <w:jc w:val="both"/>
        <w:rPr>
          <w:rFonts w:eastAsia="Calibri" w:cs="Times New Roman"/>
          <w:sz w:val="28"/>
          <w:szCs w:val="28"/>
        </w:rPr>
      </w:pPr>
    </w:p>
    <w:p w:rsidR="003A7A4C" w:rsidRPr="00FB0266" w:rsidRDefault="003A7A4C" w:rsidP="001A6F00">
      <w:pPr>
        <w:spacing w:after="0" w:line="288" w:lineRule="auto"/>
        <w:ind w:firstLine="720"/>
        <w:jc w:val="both"/>
        <w:rPr>
          <w:rFonts w:eastAsia="Calibri" w:cs="Times New Roman"/>
          <w:spacing w:val="4"/>
          <w:sz w:val="28"/>
          <w:szCs w:val="28"/>
          <w:lang w:val="pl-PL"/>
        </w:rPr>
      </w:pPr>
      <w:r w:rsidRPr="00FB0266">
        <w:rPr>
          <w:rFonts w:eastAsia="Calibri" w:cs="Times New Roman"/>
          <w:spacing w:val="4"/>
          <w:sz w:val="28"/>
          <w:szCs w:val="28"/>
          <w:lang w:val="nb-NO"/>
        </w:rPr>
        <w:t>Căn cứ vào thực tiễn hoạt động hỗ trợ pháp lý cho doanh nghiệp trong thời gian qua và t</w:t>
      </w:r>
      <w:r w:rsidRPr="00FB0266">
        <w:rPr>
          <w:rFonts w:eastAsia="Calibri" w:cs="Times New Roman"/>
          <w:spacing w:val="4"/>
          <w:sz w:val="28"/>
          <w:szCs w:val="28"/>
          <w:lang w:val="pl-PL"/>
        </w:rPr>
        <w:t>rên cơ sở Quyết định số 2139/QĐ-TTg ngày 28/11/2014 của Thủ tướng Chính phủ về việc điều chỉnh nội dung các Dự án của Chương trình hỗ trợ pháp lý liên ngành dành cho doanh nghiệp giai đoạn 2010-2014</w:t>
      </w:r>
      <w:r w:rsidR="00D12445" w:rsidRPr="00FB0266">
        <w:rPr>
          <w:rFonts w:eastAsia="Calibri" w:cs="Times New Roman"/>
          <w:spacing w:val="4"/>
          <w:sz w:val="28"/>
          <w:szCs w:val="28"/>
          <w:lang w:val="pl-PL"/>
        </w:rPr>
        <w:t xml:space="preserve"> (viết tắt là Chương trình 585)</w:t>
      </w:r>
      <w:r w:rsidRPr="00FB0266">
        <w:rPr>
          <w:rFonts w:eastAsia="Calibri" w:cs="Times New Roman"/>
          <w:spacing w:val="4"/>
          <w:sz w:val="28"/>
          <w:szCs w:val="28"/>
          <w:lang w:val="pl-PL"/>
        </w:rPr>
        <w:t xml:space="preserve">, trong giai đoạn 2015-2020, Chương trình 585 hướng tới việc hỗ trợ trực tiếp, thiết thực nhu cầu hỗ trợ pháp lý cho doanh nghiệp, hỗ trợ doanh nghiệp tiếp cận, thực hiện các cam kết trong hội nhập quốc tế. Vì vậy, để doanh nghiệp thực sự tiếp cận các chính sách, văn bản pháp luật, các cam kết quốc tế có hiệu quả thì cần phải thay đổi hình thức tổ chức </w:t>
      </w:r>
      <w:r w:rsidR="009E1066" w:rsidRPr="00FB0266">
        <w:rPr>
          <w:bCs/>
          <w:spacing w:val="4"/>
          <w:sz w:val="28"/>
          <w:szCs w:val="28"/>
        </w:rPr>
        <w:t>xây dựng mạng lưới tư vấn pháp luật cho doanh nghiệp tạ</w:t>
      </w:r>
      <w:r w:rsidR="00AF5DD4">
        <w:rPr>
          <w:bCs/>
          <w:spacing w:val="4"/>
          <w:sz w:val="28"/>
          <w:szCs w:val="28"/>
        </w:rPr>
        <w:t xml:space="preserve">i </w:t>
      </w:r>
      <w:r w:rsidR="009E1066" w:rsidRPr="00FB0266">
        <w:rPr>
          <w:bCs/>
          <w:spacing w:val="4"/>
          <w:sz w:val="28"/>
          <w:szCs w:val="28"/>
        </w:rPr>
        <w:t>các địa phương có điều kiện kinh tế xã hội khó khăn và đặc biệt khó khăn</w:t>
      </w:r>
      <w:r w:rsidRPr="00FB0266">
        <w:rPr>
          <w:rFonts w:eastAsia="Calibri" w:cs="Times New Roman"/>
          <w:spacing w:val="4"/>
          <w:sz w:val="28"/>
          <w:szCs w:val="28"/>
          <w:lang w:val="pl-PL"/>
        </w:rPr>
        <w:t xml:space="preserve">. Đề cương kế hoạch </w:t>
      </w:r>
      <w:r w:rsidR="00D37084" w:rsidRPr="00FB0266">
        <w:rPr>
          <w:rFonts w:eastAsia="Calibri" w:cs="Times New Roman"/>
          <w:spacing w:val="4"/>
          <w:sz w:val="28"/>
          <w:szCs w:val="28"/>
          <w:lang w:val="pl-PL"/>
        </w:rPr>
        <w:t xml:space="preserve">hoạt động </w:t>
      </w:r>
      <w:r w:rsidR="009E1066" w:rsidRPr="00FB0266">
        <w:rPr>
          <w:bCs/>
          <w:spacing w:val="4"/>
          <w:sz w:val="28"/>
          <w:szCs w:val="28"/>
        </w:rPr>
        <w:t>xây dựng mạng lưới tư vấn pháp luật cho doanh nghiệp tại  các địa phương có điều kiện kinh tế xã hội khó khăn và đặc biệt khó khăn</w:t>
      </w:r>
      <w:r w:rsidR="004B694F" w:rsidRPr="00FB0266">
        <w:rPr>
          <w:rFonts w:eastAsia="Calibri" w:cs="Times New Roman"/>
          <w:spacing w:val="4"/>
          <w:sz w:val="28"/>
          <w:szCs w:val="28"/>
          <w:lang w:val="pl-PL"/>
        </w:rPr>
        <w:t xml:space="preserve"> </w:t>
      </w:r>
      <w:r w:rsidRPr="00FB0266">
        <w:rPr>
          <w:rFonts w:eastAsia="Calibri" w:cs="Times New Roman"/>
          <w:spacing w:val="4"/>
          <w:sz w:val="28"/>
          <w:szCs w:val="28"/>
          <w:lang w:val="pl-PL"/>
        </w:rPr>
        <w:t xml:space="preserve">được xây dựng căn cứ Quyết định số </w:t>
      </w:r>
      <w:r w:rsidR="00AF5DD4">
        <w:rPr>
          <w:rFonts w:eastAsia="Calibri" w:cs="Times New Roman"/>
          <w:spacing w:val="4"/>
          <w:sz w:val="28"/>
          <w:szCs w:val="28"/>
          <w:lang w:val="pl-PL"/>
        </w:rPr>
        <w:t>326</w:t>
      </w:r>
      <w:r w:rsidRPr="00FB0266">
        <w:rPr>
          <w:rFonts w:eastAsia="Calibri" w:cs="Times New Roman"/>
          <w:spacing w:val="4"/>
          <w:sz w:val="28"/>
          <w:szCs w:val="28"/>
          <w:lang w:val="pl-PL"/>
        </w:rPr>
        <w:t xml:space="preserve">/QĐ-585 ngày </w:t>
      </w:r>
      <w:r w:rsidR="00AF5DD4">
        <w:rPr>
          <w:rFonts w:eastAsia="Calibri" w:cs="Times New Roman"/>
          <w:spacing w:val="4"/>
          <w:sz w:val="28"/>
          <w:szCs w:val="28"/>
          <w:lang w:val="pl-PL"/>
        </w:rPr>
        <w:t>01</w:t>
      </w:r>
      <w:r w:rsidRPr="00FB0266">
        <w:rPr>
          <w:rFonts w:eastAsia="Calibri" w:cs="Times New Roman"/>
          <w:spacing w:val="4"/>
          <w:sz w:val="28"/>
          <w:szCs w:val="28"/>
          <w:lang w:val="pl-PL"/>
        </w:rPr>
        <w:t xml:space="preserve"> tháng </w:t>
      </w:r>
      <w:r w:rsidR="00AF5DD4">
        <w:rPr>
          <w:rFonts w:eastAsia="Calibri" w:cs="Times New Roman"/>
          <w:spacing w:val="4"/>
          <w:sz w:val="28"/>
          <w:szCs w:val="28"/>
          <w:lang w:val="pl-PL"/>
        </w:rPr>
        <w:t>3</w:t>
      </w:r>
      <w:r w:rsidRPr="00FB0266">
        <w:rPr>
          <w:rFonts w:eastAsia="Calibri" w:cs="Times New Roman"/>
          <w:spacing w:val="4"/>
          <w:sz w:val="28"/>
          <w:szCs w:val="28"/>
          <w:lang w:val="pl-PL"/>
        </w:rPr>
        <w:t xml:space="preserve"> năm </w:t>
      </w:r>
      <w:r w:rsidR="00AF5DD4">
        <w:rPr>
          <w:rFonts w:eastAsia="Calibri" w:cs="Times New Roman"/>
          <w:spacing w:val="4"/>
          <w:sz w:val="28"/>
          <w:szCs w:val="28"/>
          <w:lang w:val="pl-PL"/>
        </w:rPr>
        <w:t>2018</w:t>
      </w:r>
      <w:r w:rsidR="00894F3E">
        <w:rPr>
          <w:rFonts w:eastAsia="Calibri" w:cs="Times New Roman"/>
          <w:spacing w:val="4"/>
          <w:sz w:val="28"/>
          <w:szCs w:val="28"/>
          <w:lang w:val="pl-PL"/>
        </w:rPr>
        <w:t xml:space="preserve"> </w:t>
      </w:r>
      <w:r w:rsidRPr="00FB0266">
        <w:rPr>
          <w:rFonts w:eastAsia="Calibri" w:cs="Times New Roman"/>
          <w:spacing w:val="4"/>
          <w:sz w:val="28"/>
          <w:szCs w:val="28"/>
          <w:lang w:val="pl-PL"/>
        </w:rPr>
        <w:t xml:space="preserve">của Ban Chỉ đạo Chương trình </w:t>
      </w:r>
      <w:r w:rsidR="00441A00" w:rsidRPr="00FB0266">
        <w:rPr>
          <w:rFonts w:eastAsia="Calibri" w:cs="Times New Roman"/>
          <w:spacing w:val="4"/>
          <w:sz w:val="28"/>
          <w:szCs w:val="28"/>
        </w:rPr>
        <w:t>hỗ trợ pháp lý liên ngành dành cho doanh nghiệp giai đoạ</w:t>
      </w:r>
      <w:r w:rsidR="0018657D" w:rsidRPr="00FB0266">
        <w:rPr>
          <w:rFonts w:eastAsia="Calibri" w:cs="Times New Roman"/>
          <w:spacing w:val="4"/>
          <w:sz w:val="28"/>
          <w:szCs w:val="28"/>
        </w:rPr>
        <w:t>n 2015-</w:t>
      </w:r>
      <w:r w:rsidR="00441A00" w:rsidRPr="00FB0266">
        <w:rPr>
          <w:rFonts w:eastAsia="Calibri" w:cs="Times New Roman"/>
          <w:spacing w:val="4"/>
          <w:sz w:val="28"/>
          <w:szCs w:val="28"/>
        </w:rPr>
        <w:t xml:space="preserve">2020 </w:t>
      </w:r>
      <w:r w:rsidRPr="00FB0266">
        <w:rPr>
          <w:rFonts w:eastAsia="Calibri" w:cs="Times New Roman"/>
          <w:spacing w:val="4"/>
          <w:sz w:val="28"/>
          <w:szCs w:val="28"/>
          <w:lang w:val="pl-PL"/>
        </w:rPr>
        <w:t>về việ</w:t>
      </w:r>
      <w:r w:rsidR="002632CD" w:rsidRPr="00FB0266">
        <w:rPr>
          <w:rFonts w:eastAsia="Calibri" w:cs="Times New Roman"/>
          <w:spacing w:val="4"/>
          <w:sz w:val="28"/>
          <w:szCs w:val="28"/>
          <w:lang w:val="pl-PL"/>
        </w:rPr>
        <w:t>c p</w:t>
      </w:r>
      <w:r w:rsidRPr="00FB0266">
        <w:rPr>
          <w:rFonts w:eastAsia="Calibri" w:cs="Times New Roman"/>
          <w:spacing w:val="4"/>
          <w:sz w:val="28"/>
          <w:szCs w:val="28"/>
          <w:lang w:val="pl-PL"/>
        </w:rPr>
        <w:t>hê duyệt kế hoạch triển khai các hoạt động năm 201</w:t>
      </w:r>
      <w:r w:rsidR="00894F3E">
        <w:rPr>
          <w:rFonts w:eastAsia="Calibri" w:cs="Times New Roman"/>
          <w:spacing w:val="4"/>
          <w:sz w:val="28"/>
          <w:szCs w:val="28"/>
          <w:lang w:val="pl-PL"/>
        </w:rPr>
        <w:t>8</w:t>
      </w:r>
      <w:r w:rsidR="00AF5DD4">
        <w:rPr>
          <w:rFonts w:eastAsia="Calibri" w:cs="Times New Roman"/>
          <w:spacing w:val="4"/>
          <w:sz w:val="28"/>
          <w:szCs w:val="28"/>
          <w:lang w:val="pl-PL"/>
        </w:rPr>
        <w:t>.</w:t>
      </w:r>
    </w:p>
    <w:p w:rsidR="003A7A4C" w:rsidRPr="00A874EC" w:rsidRDefault="003A7A4C" w:rsidP="001A6F00">
      <w:pPr>
        <w:spacing w:after="0" w:line="288" w:lineRule="auto"/>
        <w:ind w:firstLine="720"/>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1A6F00">
      <w:pPr>
        <w:spacing w:after="0" w:line="288" w:lineRule="auto"/>
        <w:ind w:firstLine="720"/>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9E1066" w:rsidRPr="009E1066" w:rsidRDefault="009E1066" w:rsidP="001A6F00">
      <w:pPr>
        <w:spacing w:after="0" w:line="288" w:lineRule="auto"/>
        <w:ind w:firstLine="720"/>
        <w:jc w:val="both"/>
        <w:rPr>
          <w:bCs/>
          <w:sz w:val="28"/>
          <w:szCs w:val="28"/>
        </w:rPr>
      </w:pPr>
      <w:r w:rsidRPr="009E1066">
        <w:rPr>
          <w:bCs/>
          <w:sz w:val="28"/>
          <w:szCs w:val="28"/>
        </w:rPr>
        <w:t xml:space="preserve">- </w:t>
      </w:r>
      <w:r w:rsidR="004256B6">
        <w:rPr>
          <w:bCs/>
          <w:sz w:val="28"/>
          <w:szCs w:val="28"/>
        </w:rPr>
        <w:t>Duy trì</w:t>
      </w:r>
      <w:r w:rsidR="00605A6D">
        <w:rPr>
          <w:bCs/>
          <w:sz w:val="28"/>
          <w:szCs w:val="28"/>
        </w:rPr>
        <w:t xml:space="preserve"> mạng lưới</w:t>
      </w:r>
      <w:r w:rsidRPr="009E1066">
        <w:rPr>
          <w:bCs/>
          <w:sz w:val="28"/>
          <w:szCs w:val="28"/>
        </w:rPr>
        <w:t xml:space="preserve"> tư vấn pháp luật tại các địa phương có điều kiện kinh tế</w:t>
      </w:r>
      <w:r w:rsidR="00605A6D">
        <w:rPr>
          <w:bCs/>
          <w:sz w:val="28"/>
          <w:szCs w:val="28"/>
        </w:rPr>
        <w:t xml:space="preserve"> -</w:t>
      </w:r>
      <w:r w:rsidR="00A54134">
        <w:rPr>
          <w:bCs/>
          <w:sz w:val="28"/>
          <w:szCs w:val="28"/>
        </w:rPr>
        <w:t xml:space="preserve"> </w:t>
      </w:r>
      <w:r w:rsidRPr="009E1066">
        <w:rPr>
          <w:bCs/>
          <w:sz w:val="28"/>
          <w:szCs w:val="28"/>
        </w:rPr>
        <w:t>xã hội khó khăn và đặc biệt khó khăn với sự tham gia của các luật sư, luật gia, tư vấn viên pháp luật, cộng tác viên tư vấn pháp luật, cán bộ thực hiện công tác hỗ trợ pháp lý cho doanh nghiệp;</w:t>
      </w:r>
    </w:p>
    <w:p w:rsidR="009E1066" w:rsidRPr="009E1066" w:rsidRDefault="009E1066" w:rsidP="001A6F00">
      <w:pPr>
        <w:spacing w:after="0" w:line="288" w:lineRule="auto"/>
        <w:ind w:firstLine="720"/>
        <w:jc w:val="both"/>
        <w:rPr>
          <w:bCs/>
          <w:sz w:val="28"/>
          <w:szCs w:val="28"/>
        </w:rPr>
      </w:pPr>
      <w:r w:rsidRPr="009E1066">
        <w:rPr>
          <w:bCs/>
          <w:sz w:val="28"/>
          <w:szCs w:val="28"/>
        </w:rPr>
        <w:lastRenderedPageBreak/>
        <w:t xml:space="preserve">- Xây dựng giải pháp tổng thể về cơ chế, chính sách hỗ trợ, phương án tài chính nhằm hỗ trợ hiệu quả doanh nghiệp nhỏ và vừa tại các địa phương có </w:t>
      </w:r>
      <w:r w:rsidR="004256B6">
        <w:rPr>
          <w:bCs/>
          <w:sz w:val="28"/>
          <w:szCs w:val="28"/>
        </w:rPr>
        <w:t>đã thiết lập mạng lưới tư vấn pháp luật cho doanh nghiệp</w:t>
      </w:r>
      <w:r w:rsidRPr="009E1066">
        <w:rPr>
          <w:bCs/>
          <w:sz w:val="28"/>
          <w:szCs w:val="28"/>
        </w:rPr>
        <w:t>;</w:t>
      </w:r>
    </w:p>
    <w:p w:rsidR="009E1066" w:rsidRPr="009E1066" w:rsidRDefault="009E1066" w:rsidP="001A6F00">
      <w:pPr>
        <w:spacing w:after="0" w:line="288" w:lineRule="auto"/>
        <w:ind w:firstLine="720"/>
        <w:jc w:val="both"/>
        <w:rPr>
          <w:bCs/>
          <w:sz w:val="28"/>
          <w:szCs w:val="28"/>
        </w:rPr>
      </w:pPr>
      <w:r w:rsidRPr="009E1066">
        <w:rPr>
          <w:bCs/>
          <w:sz w:val="28"/>
          <w:szCs w:val="28"/>
        </w:rPr>
        <w:t xml:space="preserve">- Tạo sự chuyển biến về nhận thức, ý thức tôn trọng và chấp hành pháp luật đối với doanh nghiệp tại các địa phương </w:t>
      </w:r>
      <w:r w:rsidR="004256B6">
        <w:rPr>
          <w:bCs/>
          <w:sz w:val="28"/>
          <w:szCs w:val="28"/>
        </w:rPr>
        <w:t>đã thiết lập mạng lưới tư vấn pháp luật cho doanh nghiệp</w:t>
      </w:r>
      <w:r w:rsidRPr="009E1066">
        <w:rPr>
          <w:bCs/>
          <w:sz w:val="28"/>
          <w:szCs w:val="28"/>
        </w:rPr>
        <w:t>, góp phần thúc đẩy sản xuất, ổn định xã hội, xây dựng và hoàn thiện hệ thống pháp luật kinh doanh tại Việt Nam;</w:t>
      </w:r>
    </w:p>
    <w:p w:rsidR="00FD17B3" w:rsidRPr="00FD17B3" w:rsidRDefault="00A54134" w:rsidP="00FD17B3">
      <w:pPr>
        <w:spacing w:after="0" w:line="288" w:lineRule="auto"/>
        <w:ind w:firstLine="720"/>
        <w:jc w:val="both"/>
        <w:rPr>
          <w:rFonts w:eastAsia="Times New Roman" w:cs="Times New Roman"/>
          <w:sz w:val="28"/>
          <w:szCs w:val="28"/>
        </w:rPr>
      </w:pPr>
      <w:r>
        <w:rPr>
          <w:bCs/>
          <w:sz w:val="28"/>
          <w:szCs w:val="28"/>
        </w:rPr>
        <w:t>- Thông qua</w:t>
      </w:r>
      <w:r w:rsidR="009E1066" w:rsidRPr="009E1066">
        <w:rPr>
          <w:bCs/>
          <w:sz w:val="28"/>
          <w:szCs w:val="28"/>
        </w:rPr>
        <w:t xml:space="preserve"> mạng lưới tư vấn pháp luật để nắm bắt được những bất cập của chính sách, pháp luật, qua đó, từng bước xây dựng và hoàn thiện hệ thống pháp luật kinh doanh tại Việ</w:t>
      </w:r>
      <w:r w:rsidR="00FD17B3">
        <w:rPr>
          <w:bCs/>
          <w:sz w:val="28"/>
          <w:szCs w:val="28"/>
        </w:rPr>
        <w:t xml:space="preserve">t Nam, trong đó cần </w:t>
      </w:r>
      <w:r w:rsidR="00FD17B3" w:rsidRPr="00FD17B3">
        <w:rPr>
          <w:sz w:val="28"/>
          <w:szCs w:val="28"/>
        </w:rPr>
        <w:t xml:space="preserve">thể chế hóa đầy đủ quyền sở hữu tài sản của tổ chức, cá nhân đã được quy định trong Hiến pháp năm 2013; cắt giảm điều kiện đầu tư, kinh doanh; hoàn thiện pháp luật về hợp đồng và giải quyết tranh chấp dân sự bằng phương thức ngoài tố tụng tòa án theo hướng thống nhất, đồng bộ, đảm bảo hiệu lực thi hành và bảo vệ quyền sở hữu tài sản; </w:t>
      </w:r>
      <w:r w:rsidR="00FD17B3" w:rsidRPr="00FD17B3">
        <w:rPr>
          <w:sz w:val="28"/>
          <w:szCs w:val="28"/>
          <w:lang w:val="vi-VN"/>
        </w:rPr>
        <w:t>thực trạng pháp luật, thực tiễn về tài sản ảo, tiền ảo ở Việt Nam và quốc tế</w:t>
      </w:r>
      <w:r w:rsidR="00FD17B3" w:rsidRPr="00FD17B3">
        <w:rPr>
          <w:sz w:val="28"/>
          <w:szCs w:val="28"/>
        </w:rPr>
        <w:t>.</w:t>
      </w:r>
    </w:p>
    <w:p w:rsidR="009E1066" w:rsidRPr="009E1066" w:rsidRDefault="009E1066" w:rsidP="001A6F00">
      <w:pPr>
        <w:spacing w:after="0" w:line="288" w:lineRule="auto"/>
        <w:ind w:firstLine="720"/>
        <w:jc w:val="both"/>
        <w:rPr>
          <w:bCs/>
          <w:sz w:val="28"/>
          <w:szCs w:val="28"/>
        </w:rPr>
      </w:pPr>
      <w:r w:rsidRPr="009E1066">
        <w:rPr>
          <w:bCs/>
          <w:sz w:val="28"/>
          <w:szCs w:val="28"/>
        </w:rPr>
        <w:t>- Hiện đại hóa phương thức xây dựng mạng lưới tư vấn pháp luật cho doanh nghiệp tạ</w:t>
      </w:r>
      <w:r w:rsidR="00FD17B3">
        <w:rPr>
          <w:bCs/>
          <w:sz w:val="28"/>
          <w:szCs w:val="28"/>
        </w:rPr>
        <w:t xml:space="preserve">i </w:t>
      </w:r>
      <w:r w:rsidRPr="009E1066">
        <w:rPr>
          <w:bCs/>
          <w:sz w:val="28"/>
          <w:szCs w:val="28"/>
        </w:rPr>
        <w:t xml:space="preserve">các địa phương </w:t>
      </w:r>
      <w:r w:rsidR="004256B6">
        <w:rPr>
          <w:bCs/>
          <w:sz w:val="28"/>
          <w:szCs w:val="28"/>
        </w:rPr>
        <w:t>đã thiết lập mạng lưới tư vấn pháp luật cho doanh nghiệp</w:t>
      </w:r>
      <w:r w:rsidRPr="009E1066">
        <w:rPr>
          <w:bCs/>
          <w:sz w:val="28"/>
          <w:szCs w:val="28"/>
        </w:rPr>
        <w:t xml:space="preserve"> thông qua việc tổ chức các hoạt động trên các phương tiện thông tin, truyền thông (kênh truyền hình, kênh tiếng nói) để đáp ứng nhu cầu của doanh nghiệp;</w:t>
      </w:r>
    </w:p>
    <w:p w:rsidR="009E1066" w:rsidRPr="009E1066" w:rsidRDefault="009E1066" w:rsidP="001A6F00">
      <w:pPr>
        <w:spacing w:after="0" w:line="288" w:lineRule="auto"/>
        <w:ind w:firstLine="720"/>
        <w:jc w:val="both"/>
        <w:rPr>
          <w:bCs/>
          <w:sz w:val="28"/>
          <w:szCs w:val="28"/>
        </w:rPr>
      </w:pPr>
      <w:r w:rsidRPr="009E1066">
        <w:rPr>
          <w:bCs/>
          <w:sz w:val="28"/>
          <w:szCs w:val="28"/>
        </w:rPr>
        <w:t>- Xây dựng hệ thống tổ chức quản lý, điều hành mạng lưới thống nhất từ Trung ương tới địa phương;</w:t>
      </w:r>
    </w:p>
    <w:p w:rsidR="009E1066" w:rsidRPr="009E1066" w:rsidRDefault="009E1066" w:rsidP="001A6F00">
      <w:pPr>
        <w:spacing w:after="0" w:line="288" w:lineRule="auto"/>
        <w:ind w:firstLine="720"/>
        <w:jc w:val="both"/>
        <w:rPr>
          <w:bCs/>
          <w:sz w:val="28"/>
          <w:szCs w:val="28"/>
        </w:rPr>
      </w:pPr>
      <w:r w:rsidRPr="009E1066">
        <w:rPr>
          <w:bCs/>
          <w:sz w:val="28"/>
          <w:szCs w:val="28"/>
        </w:rPr>
        <w:t>- Xây dựng bộ công cụ quản lý, tổ chức, điều hành mạng lưới;</w:t>
      </w:r>
    </w:p>
    <w:p w:rsidR="007826A1" w:rsidRDefault="009E1066" w:rsidP="001A6F00">
      <w:pPr>
        <w:spacing w:after="0" w:line="288" w:lineRule="auto"/>
        <w:ind w:firstLine="720"/>
        <w:jc w:val="both"/>
        <w:rPr>
          <w:rStyle w:val="Strong"/>
          <w:b w:val="0"/>
          <w:sz w:val="28"/>
          <w:szCs w:val="28"/>
          <w:lang w:val="pl-PL"/>
        </w:rPr>
      </w:pPr>
      <w:r w:rsidRPr="009E1066">
        <w:rPr>
          <w:bCs/>
          <w:sz w:val="28"/>
          <w:szCs w:val="28"/>
        </w:rPr>
        <w:t xml:space="preserve">- </w:t>
      </w:r>
      <w:r w:rsidR="007826A1">
        <w:rPr>
          <w:bCs/>
          <w:sz w:val="28"/>
          <w:szCs w:val="28"/>
        </w:rPr>
        <w:t>Duy trì</w:t>
      </w:r>
      <w:r w:rsidRPr="009E1066">
        <w:rPr>
          <w:bCs/>
          <w:sz w:val="28"/>
          <w:szCs w:val="28"/>
        </w:rPr>
        <w:t xml:space="preserve"> </w:t>
      </w:r>
      <w:r w:rsidR="004256B6">
        <w:rPr>
          <w:bCs/>
          <w:sz w:val="28"/>
          <w:szCs w:val="28"/>
        </w:rPr>
        <w:t>Hệ</w:t>
      </w:r>
      <w:r w:rsidRPr="009E1066">
        <w:rPr>
          <w:bCs/>
          <w:sz w:val="28"/>
          <w:szCs w:val="28"/>
        </w:rPr>
        <w:t xml:space="preserve"> thống mạng lưới tại các địa phương được lựa chọn</w:t>
      </w:r>
      <w:r w:rsidR="007826A1">
        <w:rPr>
          <w:bCs/>
          <w:sz w:val="28"/>
          <w:szCs w:val="28"/>
        </w:rPr>
        <w:t xml:space="preserve"> triển khai</w:t>
      </w:r>
      <w:r w:rsidRPr="009E1066">
        <w:rPr>
          <w:bCs/>
          <w:sz w:val="28"/>
          <w:szCs w:val="28"/>
        </w:rPr>
        <w:t xml:space="preserve"> là </w:t>
      </w:r>
      <w:r w:rsidR="004256B6" w:rsidRPr="004256B6">
        <w:rPr>
          <w:bCs/>
          <w:sz w:val="28"/>
          <w:szCs w:val="28"/>
        </w:rPr>
        <w:t>Sơn La, Điện Biên, Yên Bái, Hòa Bình, Bắc Giang, Quảng Nam</w:t>
      </w:r>
      <w:r w:rsidR="004256B6">
        <w:rPr>
          <w:bCs/>
          <w:sz w:val="28"/>
          <w:szCs w:val="28"/>
        </w:rPr>
        <w:t xml:space="preserve">, </w:t>
      </w:r>
      <w:r w:rsidR="004256B6" w:rsidRPr="004256B6">
        <w:rPr>
          <w:bCs/>
          <w:sz w:val="28"/>
          <w:szCs w:val="28"/>
        </w:rPr>
        <w:t>Vĩnh Phúc, Quảng Ninh, Tuyên Quang, Hải Phòng, Hà Nam, Thanh Hóa, Nghệ An, Đà Nẵng, Quảng Ngãi, Bình Định, Gia Lai, Phú Yên, Đắk - Lắk, Khánh Hòa, Bình Thuận, Đồng Nai, Cần Thơ, Bà Rịa - Vũng Tàu, Long An, Kiên Giang</w:t>
      </w:r>
      <w:r w:rsidR="004256B6">
        <w:rPr>
          <w:bCs/>
          <w:sz w:val="28"/>
          <w:szCs w:val="28"/>
        </w:rPr>
        <w:t>, Ninh Bình, Hậu Giang, Quảng Bình, Hà Tĩnh</w:t>
      </w:r>
      <w:r w:rsidR="004256B6">
        <w:rPr>
          <w:rStyle w:val="Strong"/>
          <w:b w:val="0"/>
          <w:sz w:val="28"/>
          <w:szCs w:val="28"/>
          <w:lang w:val="pl-PL"/>
        </w:rPr>
        <w:t>.</w:t>
      </w:r>
      <w:r w:rsidRPr="009E1066">
        <w:rPr>
          <w:rStyle w:val="Strong"/>
          <w:b w:val="0"/>
          <w:sz w:val="28"/>
          <w:szCs w:val="28"/>
          <w:lang w:val="pl-PL"/>
        </w:rPr>
        <w:t xml:space="preserve"> </w:t>
      </w:r>
    </w:p>
    <w:p w:rsidR="009E1066" w:rsidRPr="009E1066" w:rsidRDefault="009E1066" w:rsidP="001A6F00">
      <w:pPr>
        <w:spacing w:after="0" w:line="288" w:lineRule="auto"/>
        <w:ind w:firstLine="720"/>
        <w:jc w:val="both"/>
        <w:rPr>
          <w:bCs/>
          <w:sz w:val="28"/>
          <w:szCs w:val="28"/>
        </w:rPr>
      </w:pPr>
      <w:r w:rsidRPr="009E1066">
        <w:rPr>
          <w:bCs/>
          <w:sz w:val="28"/>
          <w:szCs w:val="28"/>
        </w:rPr>
        <w:t xml:space="preserve">- Phấn đấu 80% số lượng doanh nghiệp nhỏ và vừa tại các địa bàn </w:t>
      </w:r>
      <w:r w:rsidR="00860DF0">
        <w:rPr>
          <w:bCs/>
          <w:sz w:val="28"/>
          <w:szCs w:val="28"/>
        </w:rPr>
        <w:t>thiết lập mạng lưới tư vấn pháp luật cho doanh nghiệp</w:t>
      </w:r>
      <w:r w:rsidRPr="009E1066">
        <w:rPr>
          <w:bCs/>
          <w:sz w:val="28"/>
          <w:szCs w:val="28"/>
        </w:rPr>
        <w:t xml:space="preserve"> tiếp cận được hỗ trợ từ hệ thống mạng lưới tư vấn pháp luật thông qua nhiều phương tiện như truyền thông đại chúng, tư vấn trực tiếp,…</w:t>
      </w:r>
    </w:p>
    <w:p w:rsidR="00860DF0" w:rsidRDefault="00860DF0" w:rsidP="001A6F00">
      <w:pPr>
        <w:tabs>
          <w:tab w:val="left" w:pos="0"/>
        </w:tabs>
        <w:spacing w:after="0" w:line="288" w:lineRule="auto"/>
        <w:jc w:val="both"/>
        <w:rPr>
          <w:rFonts w:eastAsia="Calibri" w:cs="Times New Roman"/>
          <w:sz w:val="28"/>
          <w:szCs w:val="28"/>
          <w:lang w:val="nb-NO"/>
        </w:rPr>
      </w:pPr>
    </w:p>
    <w:p w:rsidR="00860DF0" w:rsidRDefault="00860DF0" w:rsidP="001A6F00">
      <w:pPr>
        <w:tabs>
          <w:tab w:val="left" w:pos="0"/>
        </w:tabs>
        <w:spacing w:after="0" w:line="288" w:lineRule="auto"/>
        <w:jc w:val="both"/>
        <w:rPr>
          <w:rFonts w:eastAsia="Calibri" w:cs="Times New Roman"/>
          <w:sz w:val="28"/>
          <w:szCs w:val="28"/>
          <w:lang w:val="nb-NO"/>
        </w:rPr>
      </w:pPr>
    </w:p>
    <w:p w:rsidR="003A7A4C" w:rsidRPr="003B0B73" w:rsidRDefault="003A7A4C" w:rsidP="001A6F00">
      <w:pPr>
        <w:tabs>
          <w:tab w:val="left" w:pos="0"/>
        </w:tabs>
        <w:spacing w:after="0" w:line="288" w:lineRule="auto"/>
        <w:jc w:val="both"/>
        <w:rPr>
          <w:rFonts w:eastAsia="Calibri" w:cs="Times New Roman"/>
          <w:b/>
          <w:sz w:val="28"/>
          <w:szCs w:val="28"/>
          <w:lang w:val="nb-NO"/>
        </w:rPr>
      </w:pPr>
      <w:r w:rsidRPr="00A874EC">
        <w:rPr>
          <w:rFonts w:eastAsia="Calibri" w:cs="Times New Roman"/>
          <w:sz w:val="28"/>
          <w:szCs w:val="28"/>
          <w:lang w:val="nb-NO"/>
        </w:rPr>
        <w:lastRenderedPageBreak/>
        <w:tab/>
      </w:r>
      <w:r w:rsidRPr="003B0B73">
        <w:rPr>
          <w:rFonts w:eastAsia="Calibri" w:cs="Times New Roman"/>
          <w:b/>
          <w:sz w:val="28"/>
          <w:szCs w:val="28"/>
          <w:lang w:val="nb-NO"/>
        </w:rPr>
        <w:t>2. Yêu cầu</w:t>
      </w:r>
    </w:p>
    <w:p w:rsidR="003A7A4C" w:rsidRDefault="003A7A4C" w:rsidP="001A6F00">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hoạt động năm 201</w:t>
      </w:r>
      <w:r w:rsidR="00894F3E">
        <w:rPr>
          <w:rFonts w:eastAsia="Calibri" w:cs="Times New Roman"/>
          <w:color w:val="000000" w:themeColor="text1"/>
          <w:sz w:val="28"/>
          <w:szCs w:val="28"/>
          <w:lang w:val="nb-NO"/>
        </w:rPr>
        <w:t>8</w:t>
      </w:r>
      <w:r w:rsidRPr="003E050C">
        <w:rPr>
          <w:rFonts w:eastAsia="Calibri" w:cs="Times New Roman"/>
          <w:color w:val="000000" w:themeColor="text1"/>
          <w:sz w:val="28"/>
          <w:szCs w:val="28"/>
          <w:lang w:val="nb-NO"/>
        </w:rPr>
        <w:t xml:space="preserve"> </w:t>
      </w:r>
      <w:r w:rsidRPr="00A874EC">
        <w:rPr>
          <w:rFonts w:eastAsia="Calibri" w:cs="Times New Roman"/>
          <w:sz w:val="28"/>
          <w:szCs w:val="28"/>
          <w:lang w:val="nb-NO"/>
        </w:rPr>
        <w:t xml:space="preserve">đã được </w:t>
      </w:r>
      <w:r w:rsidR="00F5606B">
        <w:rPr>
          <w:rFonts w:eastAsia="Calibri" w:cs="Times New Roman"/>
          <w:sz w:val="28"/>
          <w:szCs w:val="28"/>
          <w:lang w:val="nb-NO"/>
        </w:rPr>
        <w:t xml:space="preserve">Ban Chỉ đạo </w:t>
      </w:r>
      <w:r w:rsidR="005232E4">
        <w:rPr>
          <w:rFonts w:eastAsia="Calibri" w:cs="Times New Roman"/>
          <w:sz w:val="28"/>
          <w:szCs w:val="28"/>
          <w:lang w:val="nb-NO"/>
        </w:rPr>
        <w:t xml:space="preserve">Chương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1A6F00">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xuất, kinh doanh.</w:t>
      </w:r>
    </w:p>
    <w:p w:rsidR="003A7A4C" w:rsidRPr="00A874EC" w:rsidRDefault="005232E4" w:rsidP="001A6F00">
      <w:pPr>
        <w:spacing w:after="0" w:line="288" w:lineRule="auto"/>
        <w:ind w:firstLine="720"/>
        <w:jc w:val="both"/>
        <w:rPr>
          <w:rFonts w:eastAsia="Calibri" w:cs="Times New Roman"/>
          <w:color w:val="000000"/>
          <w:spacing w:val="-4"/>
          <w:sz w:val="28"/>
          <w:szCs w:val="28"/>
          <w:lang w:val="nb-NO"/>
        </w:rPr>
      </w:pPr>
      <w:r>
        <w:rPr>
          <w:rFonts w:eastAsia="Calibri" w:cs="Times New Roman"/>
          <w:sz w:val="28"/>
          <w:szCs w:val="28"/>
        </w:rPr>
        <w:t xml:space="preserve">- </w:t>
      </w:r>
      <w:r w:rsidR="003A7A4C" w:rsidRPr="00A874EC">
        <w:rPr>
          <w:rFonts w:eastAsia="Calibri" w:cs="Times New Roman"/>
          <w:sz w:val="28"/>
          <w:szCs w:val="28"/>
        </w:rPr>
        <w:t>Đáp ứng yêu cầu của người quản lý doanh nghiệp trên cả phương diện nội dung chuyên môn và hình thức tổ chứ</w:t>
      </w:r>
      <w:r>
        <w:rPr>
          <w:rFonts w:eastAsia="Calibri" w:cs="Times New Roman"/>
          <w:sz w:val="28"/>
          <w:szCs w:val="28"/>
        </w:rPr>
        <w:t xml:space="preserve">c, </w:t>
      </w:r>
      <w:r>
        <w:rPr>
          <w:rFonts w:eastAsia="Calibri" w:cs="Times New Roman"/>
          <w:sz w:val="28"/>
          <w:szCs w:val="28"/>
          <w:lang w:val="nb-NO"/>
        </w:rPr>
        <w:t>tập trung cho các đối tượng khởi nghiệp.</w:t>
      </w:r>
    </w:p>
    <w:p w:rsidR="003A7A4C" w:rsidRPr="00A14F38" w:rsidRDefault="003A7A4C" w:rsidP="001A6F00">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 xml:space="preserve">- </w:t>
      </w:r>
      <w:r w:rsidR="00D12445">
        <w:rPr>
          <w:rFonts w:eastAsia="Calibri" w:cs="Times New Roman"/>
          <w:sz w:val="28"/>
          <w:szCs w:val="28"/>
          <w:lang w:val="pl-PL"/>
        </w:rPr>
        <w:t>Các hoạt động mạng lưới</w:t>
      </w:r>
      <w:r>
        <w:rPr>
          <w:rFonts w:eastAsia="Calibri" w:cs="Times New Roman"/>
          <w:sz w:val="28"/>
          <w:szCs w:val="28"/>
          <w:lang w:val="pl-PL"/>
        </w:rPr>
        <w:t xml:space="preserve"> được tổ chức phải đáp ứng những yêu cầu nêu tại Mục II của đề cương.</w:t>
      </w:r>
    </w:p>
    <w:p w:rsidR="003A7A4C" w:rsidRPr="00A874EC" w:rsidRDefault="003A7A4C" w:rsidP="001A6F00">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w:t>
      </w:r>
      <w:r w:rsidR="00D12445">
        <w:rPr>
          <w:rFonts w:eastAsia="Calibri" w:cs="Times New Roman"/>
          <w:sz w:val="28"/>
          <w:szCs w:val="28"/>
          <w:lang w:val="pl-PL"/>
        </w:rPr>
        <w:t>mạng lưới tư vấn pháp luật cho doanh nghiệp</w:t>
      </w:r>
      <w:r w:rsidRPr="00A874EC">
        <w:rPr>
          <w:rFonts w:eastAsia="Calibri" w:cs="Times New Roman"/>
          <w:sz w:val="28"/>
          <w:szCs w:val="28"/>
          <w:lang w:val="pl-PL"/>
        </w:rPr>
        <w:t xml:space="preserve"> về việc giải đáp các vướng mắc pháp lý cho doanh nghiệp; đánh giá tác động của việc tổ chức </w:t>
      </w:r>
      <w:r w:rsidR="00D535B0">
        <w:rPr>
          <w:rFonts w:eastAsia="Calibri" w:cs="Times New Roman"/>
          <w:sz w:val="28"/>
          <w:szCs w:val="28"/>
          <w:lang w:val="pl-PL"/>
        </w:rPr>
        <w:t>lớp bồi dưỡng, tọa đàm</w:t>
      </w:r>
      <w:r>
        <w:rPr>
          <w:rFonts w:eastAsia="Calibri" w:cs="Times New Roman"/>
          <w:sz w:val="28"/>
          <w:szCs w:val="28"/>
          <w:lang w:val="pl-PL"/>
        </w:rPr>
        <w:t>; tổng hợp câu hỏi, khó khăn vướng mắc của doanh nghiệp còn tồn tại và đề xuất hướng xử lý.</w:t>
      </w:r>
    </w:p>
    <w:p w:rsidR="003A7A4C" w:rsidRPr="003B0B73" w:rsidRDefault="003A7A4C" w:rsidP="001A6F00">
      <w:pPr>
        <w:spacing w:after="0" w:line="288" w:lineRule="auto"/>
        <w:jc w:val="both"/>
        <w:rPr>
          <w:rFonts w:eastAsia="Calibri" w:cs="Times New Roman"/>
          <w:sz w:val="28"/>
          <w:szCs w:val="28"/>
          <w:lang w:val="pl-PL"/>
        </w:rPr>
      </w:pPr>
      <w:r w:rsidRPr="00A874EC">
        <w:rPr>
          <w:rFonts w:eastAsia="Calibri" w:cs="Times New Roman"/>
          <w:sz w:val="28"/>
          <w:szCs w:val="28"/>
          <w:lang w:val="pl-PL"/>
        </w:rPr>
        <w:tab/>
      </w: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ó các đề xuất kiến nghị, giải pháp hoàn thiện 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 </w:t>
      </w:r>
      <w:r w:rsidR="00A55BFC">
        <w:rPr>
          <w:rFonts w:eastAsia="Calibri" w:cs="Times New Roman"/>
          <w:sz w:val="28"/>
          <w:szCs w:val="28"/>
          <w:lang w:val="pl-PL"/>
        </w:rPr>
        <w:t>tọa đàm</w:t>
      </w:r>
      <w:r w:rsidR="00C54E99">
        <w:rPr>
          <w:rFonts w:eastAsia="Calibri" w:cs="Times New Roman"/>
          <w:sz w:val="28"/>
          <w:szCs w:val="28"/>
          <w:lang w:val="pl-PL"/>
        </w:rPr>
        <w:t>.</w:t>
      </w:r>
      <w:r>
        <w:rPr>
          <w:rFonts w:eastAsia="Calibri" w:cs="Times New Roman"/>
          <w:b/>
          <w:sz w:val="28"/>
          <w:szCs w:val="28"/>
          <w:lang w:val="nb-NO"/>
        </w:rPr>
        <w:t xml:space="preserve">      </w:t>
      </w:r>
    </w:p>
    <w:p w:rsidR="003A7A4C" w:rsidRPr="00A55BFC" w:rsidRDefault="003A7A4C" w:rsidP="001A6F00">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r>
      <w:r>
        <w:rPr>
          <w:rFonts w:eastAsia="Calibri" w:cs="Times New Roman"/>
          <w:b/>
          <w:sz w:val="28"/>
          <w:szCs w:val="28"/>
          <w:lang w:val="nb-NO"/>
        </w:rPr>
        <w:t>II</w:t>
      </w:r>
      <w:r w:rsidRPr="00A874EC">
        <w:rPr>
          <w:rFonts w:eastAsia="Calibri" w:cs="Times New Roman"/>
          <w:b/>
          <w:sz w:val="28"/>
          <w:szCs w:val="28"/>
          <w:lang w:val="nb-NO"/>
        </w:rPr>
        <w:t xml:space="preserve">. </w:t>
      </w:r>
      <w:r>
        <w:rPr>
          <w:rFonts w:eastAsia="Calibri" w:cs="Times New Roman"/>
          <w:b/>
          <w:sz w:val="28"/>
          <w:szCs w:val="28"/>
          <w:lang w:val="nb-NO"/>
        </w:rPr>
        <w:t>NỘI DUNG HOẠT ĐỘNG</w:t>
      </w:r>
    </w:p>
    <w:p w:rsidR="003A7A4C" w:rsidRPr="00A874EC" w:rsidRDefault="000A4AC3" w:rsidP="001A6F00">
      <w:pPr>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Yêu cầu nội dung</w:t>
      </w:r>
    </w:p>
    <w:p w:rsidR="00F44683" w:rsidRPr="00F44683" w:rsidRDefault="00F44683" w:rsidP="001A6F00">
      <w:pPr>
        <w:spacing w:after="0" w:line="288" w:lineRule="auto"/>
        <w:ind w:firstLine="720"/>
        <w:jc w:val="both"/>
        <w:rPr>
          <w:bCs/>
          <w:sz w:val="28"/>
          <w:szCs w:val="28"/>
        </w:rPr>
      </w:pPr>
      <w:r w:rsidRPr="00F44683">
        <w:rPr>
          <w:bCs/>
          <w:sz w:val="28"/>
          <w:szCs w:val="28"/>
        </w:rPr>
        <w:t>Nội dung tư vấn pháp luật thuộc hoạt động của mạng lưới bao gồm các lĩnh vực pháp luật liên quan đến khởi sự doanh nghiệp, doanh nghiệp sáng tạo; thành lập, lựa chọn mô hình doanh nghiệp hoạt động hiệu quả; quản trị, điều hành doanh nghiệp; giải quyết tranh chấp trong kinh doanh; chia tách, hợp nhất, sáp nhập doanh nghiệp; giải thể, phá sản doanh nghiệp. Ngoài ra, tư vấn các vấn đề pháp lý liên quan đ</w:t>
      </w:r>
      <w:r w:rsidRPr="00FD17B3">
        <w:rPr>
          <w:bCs/>
          <w:sz w:val="28"/>
          <w:szCs w:val="28"/>
        </w:rPr>
        <w:t>ến</w:t>
      </w:r>
      <w:r w:rsidR="00FD17B3" w:rsidRPr="00FD17B3">
        <w:rPr>
          <w:bCs/>
          <w:sz w:val="28"/>
          <w:szCs w:val="28"/>
        </w:rPr>
        <w:t xml:space="preserve"> </w:t>
      </w:r>
      <w:r w:rsidR="00FD17B3" w:rsidRPr="00FD17B3">
        <w:rPr>
          <w:sz w:val="28"/>
          <w:szCs w:val="28"/>
        </w:rPr>
        <w:t xml:space="preserve">thể chế hóa đầy đủ quyền sở hữu tài sản của tổ chức, cá nhân đã được quy định trong Hiến pháp năm 2013; cắt giảm điều kiện đầu tư, kinh doanh; hoàn thiện pháp luật về hợp đồng và giải quyết tranh chấp dân sự bằng phương thức ngoài tố tụng tòa án theo hướng thống nhất, đồng bộ, đảm bảo hiệu lực thi hành và bảo vệ quyền sở hữu tài sản; </w:t>
      </w:r>
      <w:r w:rsidR="00FD17B3" w:rsidRPr="00FD17B3">
        <w:rPr>
          <w:sz w:val="28"/>
          <w:szCs w:val="28"/>
          <w:lang w:val="vi-VN"/>
        </w:rPr>
        <w:t>thực trạng pháp luật, thực tiễn về tài sản ảo, tiền ảo ở Việt Nam và quốc tế</w:t>
      </w:r>
      <w:r w:rsidR="00FD17B3" w:rsidRPr="00FD17B3">
        <w:rPr>
          <w:sz w:val="28"/>
          <w:szCs w:val="28"/>
        </w:rPr>
        <w:t>;</w:t>
      </w:r>
      <w:r w:rsidR="00FD17B3">
        <w:t xml:space="preserve"> </w:t>
      </w:r>
      <w:r w:rsidRPr="00F44683">
        <w:rPr>
          <w:bCs/>
          <w:sz w:val="28"/>
          <w:szCs w:val="28"/>
        </w:rPr>
        <w:t>các hiệp định thương mại tự do mà Việt Nam đã, đang và sẽ tham gia, nhất là Hiệp định EVFTA, các hiệp định của cộng đồng ASEAN... nhằm triển khai Nghị quyết số 19-2017/NQ-CP ngày 6/2/2017 của Chính phủ về việc tiếp tục thực hiện những nhiệm vụ, giải pháp chủ yếu cải thiện môi trường kinh doanh, nâng cao năng lực cạnh tranh quố</w:t>
      </w:r>
      <w:r w:rsidR="00C163A4">
        <w:rPr>
          <w:bCs/>
          <w:sz w:val="28"/>
          <w:szCs w:val="28"/>
        </w:rPr>
        <w:t>c gia</w:t>
      </w:r>
      <w:r w:rsidR="00DD130D">
        <w:rPr>
          <w:bCs/>
          <w:sz w:val="28"/>
          <w:szCs w:val="28"/>
        </w:rPr>
        <w:t xml:space="preserve">, </w:t>
      </w:r>
      <w:r w:rsidR="00DD130D">
        <w:rPr>
          <w:rFonts w:eastAsia="Calibri" w:cs="Times New Roman"/>
          <w:sz w:val="28"/>
          <w:szCs w:val="28"/>
          <w:lang w:val="nb-NO"/>
        </w:rPr>
        <w:t xml:space="preserve">Nghị quyết số 01/NQ-CP ngày 01/01/2018 của Chính phủ về nhiệm vụ, giải pháp chủ yếu thực hiện Kế hoạch phát triển kinh </w:t>
      </w:r>
      <w:r w:rsidR="00DD130D">
        <w:rPr>
          <w:rFonts w:eastAsia="Calibri" w:cs="Times New Roman"/>
          <w:sz w:val="28"/>
          <w:szCs w:val="28"/>
          <w:lang w:val="nb-NO"/>
        </w:rPr>
        <w:lastRenderedPageBreak/>
        <w:t>tế xã hội và dự toán Ngân sách nhà nước năm 2018, Nghị quyết số 35/NQ-CP ngày 16/5/2016 của Chính phủ về hỗ trợ và phát triển</w:t>
      </w:r>
      <w:r w:rsidR="00AF5DD4">
        <w:rPr>
          <w:rFonts w:eastAsia="Calibri" w:cs="Times New Roman"/>
          <w:sz w:val="28"/>
          <w:szCs w:val="28"/>
          <w:lang w:val="nb-NO"/>
        </w:rPr>
        <w:t>.</w:t>
      </w:r>
      <w:r w:rsidR="00DD130D">
        <w:rPr>
          <w:rFonts w:eastAsia="Calibri" w:cs="Times New Roman"/>
          <w:sz w:val="28"/>
          <w:szCs w:val="28"/>
          <w:lang w:val="nb-NO"/>
        </w:rPr>
        <w:t xml:space="preserve"> </w:t>
      </w:r>
    </w:p>
    <w:p w:rsidR="00FD17B3" w:rsidRPr="00F44683" w:rsidRDefault="00F44683" w:rsidP="00DD130D">
      <w:pPr>
        <w:spacing w:after="0" w:line="288" w:lineRule="auto"/>
        <w:ind w:firstLine="720"/>
        <w:jc w:val="both"/>
        <w:rPr>
          <w:bCs/>
          <w:sz w:val="28"/>
          <w:szCs w:val="28"/>
        </w:rPr>
      </w:pPr>
      <w:r w:rsidRPr="00F44683">
        <w:rPr>
          <w:bCs/>
          <w:sz w:val="28"/>
          <w:szCs w:val="28"/>
        </w:rPr>
        <w:t>Tư vấn hỗ trợ hoàn thiện hồ sơ, thủ tục hành chính liên quan trực tiếp tới hoạt động sản xuất, kinh doanh của doanh nghiệp theo Luật doanh nghiệp 2014, Luật đầu tư</w:t>
      </w:r>
      <w:r w:rsidR="00724436">
        <w:rPr>
          <w:bCs/>
          <w:sz w:val="28"/>
          <w:szCs w:val="28"/>
        </w:rPr>
        <w:t xml:space="preserve"> 2014</w:t>
      </w:r>
      <w:r w:rsidRPr="00F44683">
        <w:rPr>
          <w:bCs/>
          <w:sz w:val="28"/>
          <w:szCs w:val="28"/>
        </w:rPr>
        <w:t xml:space="preserve"> </w:t>
      </w:r>
      <w:r w:rsidR="00724436">
        <w:rPr>
          <w:bCs/>
          <w:sz w:val="28"/>
          <w:szCs w:val="28"/>
        </w:rPr>
        <w:t>(sửa đổi năm 2016)</w:t>
      </w:r>
      <w:r w:rsidRPr="00F44683">
        <w:rPr>
          <w:bCs/>
          <w:sz w:val="28"/>
          <w:szCs w:val="28"/>
        </w:rPr>
        <w:t>, Luật bảo vệ môi trường 2014, Luật cạnh tranh 2004, triển khai thi hành Bộ luật dân sự</w:t>
      </w:r>
      <w:r w:rsidR="00DD130D">
        <w:rPr>
          <w:bCs/>
          <w:sz w:val="28"/>
          <w:szCs w:val="28"/>
        </w:rPr>
        <w:t xml:space="preserve"> 2015, Bộ luật lao động 2012, Luật Bảo hiểm xã hội.</w:t>
      </w:r>
    </w:p>
    <w:p w:rsidR="003A7A4C" w:rsidRPr="00D95F18" w:rsidRDefault="00F44683" w:rsidP="001A6F00">
      <w:pPr>
        <w:tabs>
          <w:tab w:val="left" w:pos="709"/>
        </w:tabs>
        <w:spacing w:after="0" w:line="288" w:lineRule="auto"/>
        <w:jc w:val="both"/>
        <w:rPr>
          <w:rFonts w:eastAsia="Calibri" w:cs="Times New Roman"/>
          <w:b/>
          <w:sz w:val="28"/>
          <w:szCs w:val="28"/>
          <w:lang w:val="nb-NO"/>
        </w:rPr>
      </w:pPr>
      <w:r>
        <w:rPr>
          <w:rFonts w:eastAsia="Calibri" w:cs="Times New Roman"/>
          <w:b/>
          <w:sz w:val="28"/>
          <w:szCs w:val="28"/>
          <w:lang w:val="nb-NO"/>
        </w:rPr>
        <w:tab/>
      </w:r>
      <w:r w:rsidR="00800F1D" w:rsidRPr="00D95F18">
        <w:rPr>
          <w:rFonts w:eastAsia="Calibri" w:cs="Times New Roman"/>
          <w:b/>
          <w:sz w:val="28"/>
          <w:szCs w:val="28"/>
          <w:lang w:val="nb-NO"/>
        </w:rPr>
        <w:t>2.</w:t>
      </w:r>
      <w:r w:rsidR="005A08E2">
        <w:rPr>
          <w:rFonts w:eastAsia="Calibri" w:cs="Times New Roman"/>
          <w:b/>
          <w:sz w:val="28"/>
          <w:szCs w:val="28"/>
          <w:lang w:val="nb-NO"/>
        </w:rPr>
        <w:t xml:space="preserve"> </w:t>
      </w:r>
      <w:r w:rsidR="000A4AC3" w:rsidRPr="00D95F18">
        <w:rPr>
          <w:rFonts w:eastAsia="Calibri" w:cs="Times New Roman"/>
          <w:b/>
          <w:sz w:val="28"/>
          <w:szCs w:val="28"/>
          <w:lang w:val="nb-NO"/>
        </w:rPr>
        <w:t>Định hướng thực hiện</w:t>
      </w:r>
    </w:p>
    <w:p w:rsidR="00C85851" w:rsidRPr="00D95F18" w:rsidRDefault="00C85851" w:rsidP="001A6F00">
      <w:pPr>
        <w:tabs>
          <w:tab w:val="left" w:pos="993"/>
        </w:tabs>
        <w:spacing w:after="0" w:line="288" w:lineRule="auto"/>
        <w:jc w:val="both"/>
        <w:rPr>
          <w:b/>
          <w:bCs/>
          <w:sz w:val="28"/>
          <w:szCs w:val="28"/>
        </w:rPr>
      </w:pPr>
      <w:r w:rsidRPr="00D95F18">
        <w:rPr>
          <w:b/>
          <w:bCs/>
          <w:sz w:val="28"/>
          <w:szCs w:val="28"/>
        </w:rPr>
        <w:t xml:space="preserve">        </w:t>
      </w:r>
      <w:r w:rsidR="00E33937">
        <w:rPr>
          <w:b/>
          <w:bCs/>
          <w:sz w:val="28"/>
          <w:szCs w:val="28"/>
        </w:rPr>
        <w:t xml:space="preserve"> </w:t>
      </w:r>
      <w:r w:rsidRPr="00D95F18">
        <w:rPr>
          <w:b/>
          <w:bCs/>
          <w:sz w:val="28"/>
          <w:szCs w:val="28"/>
        </w:rPr>
        <w:t>2.1 Nguyên tắc xây dựng, vận hành, tổ chức hoạt động mạng lưới</w:t>
      </w:r>
    </w:p>
    <w:p w:rsidR="00C85851" w:rsidRPr="00D95F18" w:rsidRDefault="00C85851" w:rsidP="001A6F00">
      <w:pPr>
        <w:tabs>
          <w:tab w:val="left" w:pos="900"/>
        </w:tabs>
        <w:spacing w:after="0" w:line="288" w:lineRule="auto"/>
        <w:ind w:left="90" w:firstLine="630"/>
        <w:jc w:val="both"/>
        <w:rPr>
          <w:bCs/>
          <w:sz w:val="28"/>
          <w:szCs w:val="28"/>
        </w:rPr>
      </w:pPr>
      <w:r w:rsidRPr="00D95F18">
        <w:rPr>
          <w:bCs/>
          <w:sz w:val="28"/>
          <w:szCs w:val="28"/>
        </w:rPr>
        <w:t>- Việc xây dựng, vận hành, tổ chức hoạt động mạng lưới phải đảm bảo tính gắn kết, thống nhất trong quản lý, điều hành, triển khai thực hiện hoạt động từ trung ương tới địa phương và giữa các địa phương với nhau;</w:t>
      </w:r>
    </w:p>
    <w:p w:rsidR="00C85851" w:rsidRPr="00D95F18" w:rsidRDefault="00C85851" w:rsidP="001A6F00">
      <w:pPr>
        <w:tabs>
          <w:tab w:val="left" w:pos="900"/>
        </w:tabs>
        <w:spacing w:after="0" w:line="288" w:lineRule="auto"/>
        <w:ind w:left="90" w:firstLine="630"/>
        <w:jc w:val="both"/>
        <w:rPr>
          <w:bCs/>
          <w:sz w:val="28"/>
          <w:szCs w:val="28"/>
        </w:rPr>
      </w:pPr>
      <w:r w:rsidRPr="00D95F18">
        <w:rPr>
          <w:bCs/>
          <w:sz w:val="28"/>
          <w:szCs w:val="28"/>
        </w:rPr>
        <w:t>- Việc xây dựng, quản lý, vận hành mạng lưới đảm bảo sự tham gia của các cơ quan nhà nước ở trung ương, địa phương, các tổ chức đại diện cho doanh nghiệp, các Luật sư, Luật gia đồng thời huy động tối đa nguồn lực hỗ trợ trong và ngoài nước;</w:t>
      </w:r>
    </w:p>
    <w:p w:rsidR="00C85851" w:rsidRPr="00D95F18" w:rsidRDefault="00C85851" w:rsidP="001A6F00">
      <w:pPr>
        <w:spacing w:after="0" w:line="288" w:lineRule="auto"/>
        <w:ind w:firstLine="720"/>
        <w:jc w:val="both"/>
        <w:rPr>
          <w:bCs/>
          <w:sz w:val="28"/>
          <w:szCs w:val="28"/>
        </w:rPr>
      </w:pPr>
      <w:r w:rsidRPr="00D95F18">
        <w:rPr>
          <w:bCs/>
          <w:sz w:val="28"/>
          <w:szCs w:val="28"/>
        </w:rPr>
        <w:t>- Việc hình thành, tổ chức hoạt động mạng lưới phải đảm bảo tính gắn kết, hỗ trợ hiệu quả cho các hoạt động khác thuộc Chương trình 585;</w:t>
      </w:r>
    </w:p>
    <w:p w:rsidR="00C85851" w:rsidRPr="00D95F18" w:rsidRDefault="00C85851" w:rsidP="001A6F00">
      <w:pPr>
        <w:spacing w:after="0" w:line="288" w:lineRule="auto"/>
        <w:ind w:firstLine="720"/>
        <w:jc w:val="both"/>
        <w:rPr>
          <w:bCs/>
          <w:sz w:val="28"/>
          <w:szCs w:val="28"/>
        </w:rPr>
      </w:pPr>
      <w:r w:rsidRPr="00D95F18">
        <w:rPr>
          <w:bCs/>
          <w:sz w:val="28"/>
          <w:szCs w:val="28"/>
        </w:rPr>
        <w:t>- Việc tổ chức, vận hành, duy trì, phát triển hệ thống mạng lưới thuộc phạm vi nguồn lực của Chương trình 585;</w:t>
      </w:r>
    </w:p>
    <w:p w:rsidR="00C85851" w:rsidRPr="00D95F18" w:rsidRDefault="00C85851" w:rsidP="001A6F00">
      <w:pPr>
        <w:spacing w:after="0" w:line="288" w:lineRule="auto"/>
        <w:ind w:firstLine="720"/>
        <w:jc w:val="both"/>
        <w:rPr>
          <w:bCs/>
          <w:sz w:val="28"/>
          <w:szCs w:val="28"/>
        </w:rPr>
      </w:pPr>
      <w:r w:rsidRPr="00D95F18">
        <w:rPr>
          <w:bCs/>
          <w:sz w:val="28"/>
          <w:szCs w:val="28"/>
        </w:rPr>
        <w:t>- Hoạt động tư vấn của mạng lưới là hoạt động mang tính chất xã hội, không nhằm mục đích lợi nhuận</w:t>
      </w:r>
      <w:r w:rsidRPr="00D95F18">
        <w:rPr>
          <w:rStyle w:val="FootnoteReference"/>
          <w:bCs/>
          <w:sz w:val="28"/>
          <w:szCs w:val="28"/>
        </w:rPr>
        <w:footnoteReference w:id="1"/>
      </w:r>
      <w:r w:rsidRPr="00D95F18">
        <w:rPr>
          <w:bCs/>
          <w:sz w:val="28"/>
          <w:szCs w:val="28"/>
        </w:rPr>
        <w:t>;</w:t>
      </w:r>
    </w:p>
    <w:p w:rsidR="00C85851" w:rsidRPr="00D95F18" w:rsidRDefault="00C85851" w:rsidP="001A6F00">
      <w:pPr>
        <w:spacing w:after="0" w:line="288" w:lineRule="auto"/>
        <w:ind w:firstLine="720"/>
        <w:jc w:val="both"/>
        <w:rPr>
          <w:bCs/>
          <w:sz w:val="28"/>
          <w:szCs w:val="28"/>
        </w:rPr>
      </w:pPr>
      <w:r w:rsidRPr="00D95F18">
        <w:rPr>
          <w:bCs/>
          <w:sz w:val="28"/>
          <w:szCs w:val="28"/>
        </w:rPr>
        <w:t xml:space="preserve">- Việc lựa chọn cơ quan, </w:t>
      </w:r>
      <w:r w:rsidR="00AF5DD4">
        <w:rPr>
          <w:bCs/>
          <w:sz w:val="28"/>
          <w:szCs w:val="28"/>
        </w:rPr>
        <w:t>tổ chức</w:t>
      </w:r>
      <w:r w:rsidRPr="00D95F18">
        <w:rPr>
          <w:bCs/>
          <w:sz w:val="28"/>
          <w:szCs w:val="28"/>
        </w:rPr>
        <w:t>, cộng tác viên tham gia hoạt động mạng lưới phải mang tính khả thi.</w:t>
      </w:r>
    </w:p>
    <w:p w:rsidR="00C85851" w:rsidRPr="00D95F18" w:rsidRDefault="00D95F18" w:rsidP="001A6F00">
      <w:pPr>
        <w:spacing w:after="0" w:line="288" w:lineRule="auto"/>
        <w:ind w:firstLine="720"/>
        <w:jc w:val="both"/>
        <w:rPr>
          <w:b/>
          <w:bCs/>
          <w:sz w:val="28"/>
          <w:szCs w:val="28"/>
        </w:rPr>
      </w:pPr>
      <w:r w:rsidRPr="00D95F18">
        <w:rPr>
          <w:b/>
          <w:bCs/>
          <w:sz w:val="28"/>
          <w:szCs w:val="28"/>
        </w:rPr>
        <w:t xml:space="preserve">2.2 </w:t>
      </w:r>
      <w:r w:rsidR="00C85851" w:rsidRPr="00D95F18">
        <w:rPr>
          <w:b/>
          <w:bCs/>
          <w:sz w:val="28"/>
          <w:szCs w:val="28"/>
        </w:rPr>
        <w:t xml:space="preserve">Mô hình tổ chức mạng lưới </w:t>
      </w:r>
    </w:p>
    <w:p w:rsidR="00C85851" w:rsidRPr="00D95F18" w:rsidRDefault="00C85851" w:rsidP="001A6F00">
      <w:pPr>
        <w:spacing w:after="0" w:line="288" w:lineRule="auto"/>
        <w:jc w:val="both"/>
        <w:rPr>
          <w:bCs/>
          <w:sz w:val="28"/>
          <w:szCs w:val="28"/>
        </w:rPr>
      </w:pPr>
      <w:r w:rsidRPr="00D95F18">
        <w:rPr>
          <w:b/>
          <w:bCs/>
          <w:sz w:val="28"/>
          <w:szCs w:val="28"/>
        </w:rPr>
        <w:tab/>
      </w:r>
      <w:r w:rsidRPr="00D95F18">
        <w:rPr>
          <w:bCs/>
          <w:sz w:val="28"/>
          <w:szCs w:val="28"/>
        </w:rPr>
        <w:t>Mạng lưới được tổ chức, vận hành theo 03 cấp độ: Tại Trung ương; Tại địa phương và Cộng tác viên tư vấn pháp luật.</w:t>
      </w:r>
    </w:p>
    <w:p w:rsidR="00C85851" w:rsidRPr="00D95F18" w:rsidRDefault="00C85851" w:rsidP="001A6F00">
      <w:pPr>
        <w:spacing w:after="0" w:line="288" w:lineRule="auto"/>
        <w:jc w:val="both"/>
        <w:rPr>
          <w:b/>
          <w:bCs/>
          <w:sz w:val="28"/>
          <w:szCs w:val="28"/>
        </w:rPr>
      </w:pPr>
      <w:r w:rsidRPr="00D95F18">
        <w:rPr>
          <w:bCs/>
          <w:sz w:val="28"/>
          <w:szCs w:val="28"/>
        </w:rPr>
        <w:tab/>
      </w:r>
      <w:r w:rsidR="00724436">
        <w:rPr>
          <w:b/>
          <w:bCs/>
          <w:sz w:val="28"/>
          <w:szCs w:val="28"/>
        </w:rPr>
        <w:t xml:space="preserve">- </w:t>
      </w:r>
      <w:r w:rsidRPr="00D95F18">
        <w:rPr>
          <w:b/>
          <w:bCs/>
          <w:sz w:val="28"/>
          <w:szCs w:val="28"/>
        </w:rPr>
        <w:t>Tại Trung ương</w:t>
      </w:r>
    </w:p>
    <w:p w:rsidR="00C85851" w:rsidRPr="00D95F18" w:rsidRDefault="00C85851" w:rsidP="001A6F00">
      <w:pPr>
        <w:spacing w:after="0" w:line="288" w:lineRule="auto"/>
        <w:jc w:val="both"/>
        <w:rPr>
          <w:bCs/>
          <w:sz w:val="28"/>
          <w:szCs w:val="28"/>
        </w:rPr>
      </w:pPr>
      <w:r w:rsidRPr="00D95F18">
        <w:rPr>
          <w:bCs/>
          <w:sz w:val="28"/>
          <w:szCs w:val="28"/>
        </w:rPr>
        <w:tab/>
        <w:t>Ban Quản lý Chương trình 585 đóng vai trò Ban Tổ chức, điều hành mạng lưới tại trung ương với các chức năng, nhiệm vụ cơ bản như sau:</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Xây dựng Quy chế quản lý, tổ chức thực hiện hoạt động của mạng lưới; </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Xây dựng kế hoạch tổng thể cho cả giai đoạn, kế hoạch chi tiết theo từng năm triển khai thực hiện hoạt động mạng lưới;</w:t>
      </w:r>
    </w:p>
    <w:p w:rsidR="00C85851" w:rsidRPr="00D95F18" w:rsidRDefault="00724436" w:rsidP="001A6F00">
      <w:pPr>
        <w:spacing w:after="0" w:line="288" w:lineRule="auto"/>
        <w:ind w:firstLine="720"/>
        <w:jc w:val="both"/>
        <w:rPr>
          <w:bCs/>
          <w:sz w:val="28"/>
          <w:szCs w:val="28"/>
        </w:rPr>
      </w:pPr>
      <w:r>
        <w:rPr>
          <w:bCs/>
          <w:sz w:val="28"/>
          <w:szCs w:val="28"/>
        </w:rPr>
        <w:lastRenderedPageBreak/>
        <w:t xml:space="preserve">+ </w:t>
      </w:r>
      <w:r w:rsidR="00C85851" w:rsidRPr="00D95F18">
        <w:rPr>
          <w:bCs/>
          <w:sz w:val="28"/>
          <w:szCs w:val="28"/>
        </w:rPr>
        <w:t>Xây dựng dự toán phân bổ kinh phí thực hiện các hoạt động của mạng lưới từ trung ương tới địa phương;</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Lựa chọn cơ quan, </w:t>
      </w:r>
      <w:r w:rsidR="00AF5DD4">
        <w:rPr>
          <w:bCs/>
          <w:sz w:val="28"/>
          <w:szCs w:val="28"/>
        </w:rPr>
        <w:t>tổ chức</w:t>
      </w:r>
      <w:r w:rsidR="00C85851" w:rsidRPr="00D95F18">
        <w:rPr>
          <w:bCs/>
          <w:sz w:val="28"/>
          <w:szCs w:val="28"/>
        </w:rPr>
        <w:t xml:space="preserve"> phát triển mạng lưới ở địa phương;</w:t>
      </w:r>
    </w:p>
    <w:p w:rsidR="00C85851" w:rsidRPr="00D95F18" w:rsidRDefault="00724436" w:rsidP="001A6F00">
      <w:pPr>
        <w:spacing w:after="0" w:line="288" w:lineRule="auto"/>
        <w:ind w:left="720"/>
        <w:jc w:val="both"/>
        <w:rPr>
          <w:bCs/>
          <w:sz w:val="28"/>
          <w:szCs w:val="28"/>
        </w:rPr>
      </w:pPr>
      <w:r>
        <w:rPr>
          <w:bCs/>
          <w:sz w:val="28"/>
          <w:szCs w:val="28"/>
        </w:rPr>
        <w:t>+</w:t>
      </w:r>
      <w:r w:rsidR="00C85851" w:rsidRPr="00D95F18">
        <w:rPr>
          <w:bCs/>
          <w:sz w:val="28"/>
          <w:szCs w:val="28"/>
        </w:rPr>
        <w:t xml:space="preserve"> Tổ chức chỉ đạo, quản lý, điều hành hoạt động của mạng lưới;</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Giám sát việc triển khai thực hiện các hoạt động của mạng lưới.</w:t>
      </w:r>
    </w:p>
    <w:p w:rsidR="00C85851" w:rsidRPr="00D95F18" w:rsidRDefault="00C85851" w:rsidP="001A6F00">
      <w:pPr>
        <w:spacing w:after="0" w:line="288" w:lineRule="auto"/>
        <w:ind w:firstLine="720"/>
        <w:jc w:val="both"/>
        <w:rPr>
          <w:b/>
          <w:bCs/>
          <w:sz w:val="28"/>
          <w:szCs w:val="28"/>
        </w:rPr>
      </w:pPr>
      <w:r w:rsidRPr="00D95F18">
        <w:rPr>
          <w:b/>
          <w:bCs/>
          <w:sz w:val="28"/>
          <w:szCs w:val="28"/>
        </w:rPr>
        <w:t>- Tại địa phương (Tỉnh, thành phố trực thuộc trung ương)</w:t>
      </w:r>
    </w:p>
    <w:p w:rsidR="00C85851" w:rsidRPr="00D95F18" w:rsidRDefault="00C85851" w:rsidP="001A6F00">
      <w:pPr>
        <w:spacing w:after="0" w:line="288" w:lineRule="auto"/>
        <w:jc w:val="both"/>
        <w:rPr>
          <w:bCs/>
          <w:sz w:val="28"/>
          <w:szCs w:val="28"/>
        </w:rPr>
      </w:pPr>
      <w:r w:rsidRPr="00D95F18">
        <w:rPr>
          <w:bCs/>
          <w:sz w:val="28"/>
          <w:szCs w:val="28"/>
        </w:rPr>
        <w:tab/>
      </w:r>
      <w:r w:rsidR="00724436">
        <w:rPr>
          <w:bCs/>
          <w:sz w:val="28"/>
          <w:szCs w:val="28"/>
        </w:rPr>
        <w:t>+</w:t>
      </w:r>
      <w:r w:rsidRPr="00D95F18">
        <w:rPr>
          <w:bCs/>
          <w:sz w:val="28"/>
          <w:szCs w:val="28"/>
        </w:rPr>
        <w:t xml:space="preserve"> Triển khai thực hiện các hoạt động theo sự chỉ đạo, điều hành của Ban Quản lý Chương trình 585;</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Triển khai thực hiện các hoạt động theo kế hoạch tổng thể, kế hoạch năm do Ban Quản lý Chương trình 585 ban hành;</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Lựa chọn cộng tác viên tư vấn pháp luật tham gia mạng lưới;</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Tổ chức quản lý, điều hành, giám sát việc thực hiện các hoạt động của mạng lưới tại địa phương;</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Hỗ trợ nguồn lực triển khai các hoạt động của mạng lưới trong phạm vi chức năng, nhiệm vụ, quyền hạn của cơ quan, </w:t>
      </w:r>
      <w:r w:rsidR="00AF5DD4">
        <w:rPr>
          <w:bCs/>
          <w:sz w:val="28"/>
          <w:szCs w:val="28"/>
        </w:rPr>
        <w:t>tổ chức</w:t>
      </w:r>
      <w:r w:rsidR="00C85851" w:rsidRPr="00D95F18">
        <w:rPr>
          <w:bCs/>
          <w:sz w:val="28"/>
          <w:szCs w:val="28"/>
        </w:rPr>
        <w:t>;</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Chịu trách nhiệm trước Ban Quản lý Chương trình 585 về kết quả triển khai các hoạt động của mạng lưới;</w:t>
      </w:r>
    </w:p>
    <w:p w:rsidR="00C85851" w:rsidRPr="00401AC7" w:rsidRDefault="00724436" w:rsidP="001A6F00">
      <w:pPr>
        <w:spacing w:after="0" w:line="288" w:lineRule="auto"/>
        <w:ind w:firstLine="720"/>
        <w:jc w:val="both"/>
        <w:rPr>
          <w:bCs/>
          <w:sz w:val="28"/>
          <w:szCs w:val="28"/>
        </w:rPr>
      </w:pPr>
      <w:r>
        <w:rPr>
          <w:bCs/>
          <w:sz w:val="28"/>
          <w:szCs w:val="28"/>
        </w:rPr>
        <w:t>+</w:t>
      </w:r>
      <w:r w:rsidR="00C85851" w:rsidRPr="00401AC7">
        <w:rPr>
          <w:bCs/>
          <w:sz w:val="28"/>
          <w:szCs w:val="28"/>
        </w:rPr>
        <w:t xml:space="preserve"> Việc quản lý, điều hành, vận hành hoạt động của mạng lưới tại địa phương là cơ quan, </w:t>
      </w:r>
      <w:r w:rsidR="00AF5DD4">
        <w:rPr>
          <w:bCs/>
          <w:sz w:val="28"/>
          <w:szCs w:val="28"/>
        </w:rPr>
        <w:t>tổ chức</w:t>
      </w:r>
      <w:r w:rsidR="00C85851" w:rsidRPr="00401AC7">
        <w:rPr>
          <w:bCs/>
          <w:sz w:val="28"/>
          <w:szCs w:val="28"/>
        </w:rPr>
        <w:t xml:space="preserve"> được lựa chọn theo quyết định của Ban Quản lý Chương trình 585 trên cơ sở Hợp đồng giao việc.</w:t>
      </w:r>
    </w:p>
    <w:p w:rsidR="00D95F18" w:rsidRPr="00401AC7" w:rsidRDefault="00D95F18" w:rsidP="001A6F00">
      <w:pPr>
        <w:spacing w:after="0" w:line="288" w:lineRule="auto"/>
        <w:ind w:firstLine="720"/>
        <w:jc w:val="both"/>
        <w:rPr>
          <w:b/>
          <w:bCs/>
          <w:sz w:val="28"/>
          <w:szCs w:val="28"/>
        </w:rPr>
      </w:pPr>
      <w:r w:rsidRPr="00401AC7">
        <w:rPr>
          <w:b/>
          <w:bCs/>
          <w:sz w:val="28"/>
          <w:szCs w:val="28"/>
        </w:rPr>
        <w:t>2.3. Cộng tác viên tư vấn pháp luật tham gia mạng lưới</w:t>
      </w:r>
    </w:p>
    <w:p w:rsidR="00D95F18" w:rsidRPr="00401AC7" w:rsidRDefault="000925B6" w:rsidP="001A6F00">
      <w:pPr>
        <w:spacing w:after="0" w:line="288" w:lineRule="auto"/>
        <w:ind w:firstLine="720"/>
        <w:jc w:val="both"/>
        <w:rPr>
          <w:b/>
          <w:bCs/>
          <w:sz w:val="28"/>
          <w:szCs w:val="28"/>
        </w:rPr>
      </w:pPr>
      <w:r>
        <w:rPr>
          <w:b/>
          <w:bCs/>
          <w:sz w:val="28"/>
          <w:szCs w:val="28"/>
        </w:rPr>
        <w:t>a)</w:t>
      </w:r>
      <w:r w:rsidR="00D95F18" w:rsidRPr="00401AC7">
        <w:rPr>
          <w:b/>
          <w:bCs/>
          <w:sz w:val="28"/>
          <w:szCs w:val="28"/>
        </w:rPr>
        <w:t xml:space="preserve"> </w:t>
      </w:r>
      <w:r w:rsidR="00724436">
        <w:rPr>
          <w:b/>
          <w:bCs/>
          <w:sz w:val="28"/>
          <w:szCs w:val="28"/>
        </w:rPr>
        <w:t>C</w:t>
      </w:r>
      <w:r w:rsidR="00D95F18" w:rsidRPr="00401AC7">
        <w:rPr>
          <w:b/>
          <w:bCs/>
          <w:sz w:val="28"/>
          <w:szCs w:val="28"/>
        </w:rPr>
        <w:t>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Cộng tác viên tư vấn pháp luật tham gia mạng lưới là các chủ thể trực tiếp thực hiện nội dung hoạt động tư vấn pháp luật thuộc mạng lưới, bao gồm:</w:t>
      </w:r>
    </w:p>
    <w:p w:rsidR="00D95F18" w:rsidRPr="00401AC7" w:rsidRDefault="00D95F18" w:rsidP="001A6F00">
      <w:pPr>
        <w:spacing w:after="0" w:line="288" w:lineRule="auto"/>
        <w:ind w:firstLine="720"/>
        <w:jc w:val="both"/>
        <w:rPr>
          <w:bCs/>
          <w:sz w:val="28"/>
          <w:szCs w:val="28"/>
        </w:rPr>
      </w:pPr>
      <w:r w:rsidRPr="00401AC7">
        <w:rPr>
          <w:bCs/>
          <w:sz w:val="28"/>
          <w:szCs w:val="28"/>
        </w:rPr>
        <w:t>- Luật sư;</w:t>
      </w:r>
    </w:p>
    <w:p w:rsidR="00D95F18" w:rsidRPr="00401AC7" w:rsidRDefault="00D95F18" w:rsidP="001A6F00">
      <w:pPr>
        <w:spacing w:after="0" w:line="288" w:lineRule="auto"/>
        <w:ind w:firstLine="720"/>
        <w:jc w:val="both"/>
        <w:rPr>
          <w:bCs/>
          <w:sz w:val="28"/>
          <w:szCs w:val="28"/>
        </w:rPr>
      </w:pPr>
      <w:r w:rsidRPr="00401AC7">
        <w:rPr>
          <w:bCs/>
          <w:sz w:val="28"/>
          <w:szCs w:val="28"/>
        </w:rPr>
        <w:t>- Tư vấn viên pháp luật;</w:t>
      </w:r>
    </w:p>
    <w:p w:rsidR="00D95F18" w:rsidRPr="00401AC7" w:rsidRDefault="00D95F18" w:rsidP="001A6F00">
      <w:pPr>
        <w:spacing w:after="0" w:line="288" w:lineRule="auto"/>
        <w:ind w:firstLine="720"/>
        <w:jc w:val="both"/>
        <w:rPr>
          <w:bCs/>
          <w:sz w:val="28"/>
          <w:szCs w:val="28"/>
        </w:rPr>
      </w:pPr>
      <w:r w:rsidRPr="00401AC7">
        <w:rPr>
          <w:bCs/>
          <w:sz w:val="28"/>
          <w:szCs w:val="28"/>
        </w:rPr>
        <w:t>- Cộng tác viên tư vấn pháp luật;</w:t>
      </w:r>
    </w:p>
    <w:p w:rsidR="00D95F18" w:rsidRPr="00401AC7" w:rsidRDefault="00D95F18" w:rsidP="001A6F00">
      <w:pPr>
        <w:spacing w:after="0" w:line="288" w:lineRule="auto"/>
        <w:ind w:firstLine="720"/>
        <w:jc w:val="both"/>
        <w:rPr>
          <w:bCs/>
          <w:sz w:val="28"/>
          <w:szCs w:val="28"/>
        </w:rPr>
      </w:pPr>
      <w:r w:rsidRPr="00401AC7">
        <w:rPr>
          <w:bCs/>
          <w:sz w:val="28"/>
          <w:szCs w:val="28"/>
        </w:rPr>
        <w:t>- Cán bộ Sở Tư pháp, pháp chế địa phương;</w:t>
      </w:r>
    </w:p>
    <w:p w:rsidR="00D95F18" w:rsidRPr="00401AC7" w:rsidRDefault="00D95F18" w:rsidP="001A6F00">
      <w:pPr>
        <w:spacing w:after="0" w:line="288" w:lineRule="auto"/>
        <w:ind w:firstLine="720"/>
        <w:jc w:val="both"/>
        <w:rPr>
          <w:bCs/>
          <w:sz w:val="28"/>
          <w:szCs w:val="28"/>
        </w:rPr>
      </w:pPr>
      <w:r w:rsidRPr="00401AC7">
        <w:rPr>
          <w:bCs/>
          <w:sz w:val="28"/>
          <w:szCs w:val="28"/>
        </w:rPr>
        <w:t xml:space="preserve">- Báo cáo viên pháp luật thuộc Bộ, ngành, địa phương; </w:t>
      </w:r>
    </w:p>
    <w:p w:rsidR="00D95F18" w:rsidRPr="00401AC7" w:rsidRDefault="00D95F18" w:rsidP="001A6F00">
      <w:pPr>
        <w:spacing w:after="0" w:line="288" w:lineRule="auto"/>
        <w:ind w:firstLine="720"/>
        <w:jc w:val="both"/>
        <w:rPr>
          <w:bCs/>
          <w:sz w:val="28"/>
          <w:szCs w:val="28"/>
        </w:rPr>
      </w:pPr>
      <w:r w:rsidRPr="00401AC7">
        <w:rPr>
          <w:bCs/>
          <w:sz w:val="28"/>
          <w:szCs w:val="28"/>
        </w:rPr>
        <w:t>- Cán bộ triển khai hoạt động hỗ trợ pháp lý cho doanh nghiệp.</w:t>
      </w:r>
    </w:p>
    <w:p w:rsidR="00D95F18" w:rsidRPr="00401AC7" w:rsidRDefault="00724436" w:rsidP="001A6F00">
      <w:pPr>
        <w:spacing w:after="0" w:line="288" w:lineRule="auto"/>
        <w:ind w:firstLine="720"/>
        <w:jc w:val="both"/>
        <w:rPr>
          <w:b/>
          <w:bCs/>
          <w:sz w:val="28"/>
          <w:szCs w:val="28"/>
        </w:rPr>
      </w:pPr>
      <w:r>
        <w:rPr>
          <w:b/>
          <w:bCs/>
          <w:sz w:val="28"/>
          <w:szCs w:val="28"/>
        </w:rPr>
        <w:t>b</w:t>
      </w:r>
      <w:r w:rsidR="000925B6">
        <w:rPr>
          <w:b/>
          <w:bCs/>
          <w:sz w:val="28"/>
          <w:szCs w:val="28"/>
        </w:rPr>
        <w:t>)</w:t>
      </w:r>
      <w:r w:rsidR="00D95F18" w:rsidRPr="00401AC7">
        <w:rPr>
          <w:b/>
          <w:bCs/>
          <w:sz w:val="28"/>
          <w:szCs w:val="28"/>
        </w:rPr>
        <w:t xml:space="preserve"> Lựa chọn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Cộng tác viên tư vấn pháp luật tham gia mạng lưới là các cá nhân được lựa chọn từ mục a nêu trên.</w:t>
      </w:r>
    </w:p>
    <w:p w:rsidR="00D95F18" w:rsidRPr="00401AC7" w:rsidRDefault="00D95F18" w:rsidP="001A6F00">
      <w:pPr>
        <w:spacing w:after="0" w:line="288" w:lineRule="auto"/>
        <w:ind w:firstLine="720"/>
        <w:jc w:val="both"/>
        <w:rPr>
          <w:bCs/>
          <w:sz w:val="28"/>
          <w:szCs w:val="28"/>
        </w:rPr>
      </w:pPr>
      <w:r w:rsidRPr="00401AC7">
        <w:rPr>
          <w:bCs/>
          <w:sz w:val="28"/>
          <w:szCs w:val="28"/>
        </w:rPr>
        <w:lastRenderedPageBreak/>
        <w:t xml:space="preserve">Việc lựa chọn cộng tác viên tư vấn pháp luật tham gia mạng lưới do cơ quan, </w:t>
      </w:r>
      <w:r w:rsidR="00AF5DD4">
        <w:rPr>
          <w:bCs/>
          <w:sz w:val="28"/>
          <w:szCs w:val="28"/>
        </w:rPr>
        <w:t>tổ chức</w:t>
      </w:r>
      <w:r w:rsidRPr="00401AC7">
        <w:rPr>
          <w:bCs/>
          <w:sz w:val="28"/>
          <w:szCs w:val="28"/>
        </w:rPr>
        <w:t xml:space="preserve"> làm đầu mối của mạng lưới tại địa phương quyết định.</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Một số tiêu chí ưu tiên lựa chọn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Các cá nhân đáp ứng tiêu chuẩn quy định tại mục a nêu trên. Đề án này sẽ được ưu tiên lựa chọn nếu:</w:t>
      </w:r>
    </w:p>
    <w:p w:rsidR="00D95F18" w:rsidRPr="00401AC7" w:rsidRDefault="00D95F18" w:rsidP="001A6F00">
      <w:pPr>
        <w:spacing w:after="0" w:line="288" w:lineRule="auto"/>
        <w:ind w:firstLine="720"/>
        <w:jc w:val="both"/>
        <w:rPr>
          <w:bCs/>
          <w:sz w:val="28"/>
          <w:szCs w:val="28"/>
        </w:rPr>
      </w:pPr>
      <w:r w:rsidRPr="00401AC7">
        <w:rPr>
          <w:bCs/>
          <w:sz w:val="28"/>
          <w:szCs w:val="28"/>
        </w:rPr>
        <w:t>+ Có kinh nghiệm và điều kiện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 Có tư cách đạo đức, không bị truy cứu trách nhiệm hình sự;</w:t>
      </w:r>
    </w:p>
    <w:p w:rsidR="00D95F18" w:rsidRPr="00401AC7" w:rsidRDefault="00D95F18" w:rsidP="001A6F00">
      <w:pPr>
        <w:spacing w:after="0" w:line="288" w:lineRule="auto"/>
        <w:ind w:firstLine="720"/>
        <w:jc w:val="both"/>
        <w:rPr>
          <w:bCs/>
          <w:sz w:val="28"/>
          <w:szCs w:val="28"/>
        </w:rPr>
      </w:pPr>
      <w:r w:rsidRPr="00401AC7">
        <w:rPr>
          <w:bCs/>
          <w:sz w:val="28"/>
          <w:szCs w:val="28"/>
        </w:rPr>
        <w:t>+ Tư vấn pháp luật miễn phí cho doanh nghiệp;</w:t>
      </w:r>
    </w:p>
    <w:p w:rsidR="00D95F18" w:rsidRPr="00401AC7" w:rsidRDefault="00D95F18" w:rsidP="001A6F00">
      <w:pPr>
        <w:spacing w:after="0" w:line="288" w:lineRule="auto"/>
        <w:ind w:firstLine="720"/>
        <w:jc w:val="both"/>
        <w:rPr>
          <w:bCs/>
          <w:sz w:val="28"/>
          <w:szCs w:val="28"/>
        </w:rPr>
      </w:pPr>
      <w:r w:rsidRPr="00401AC7">
        <w:rPr>
          <w:bCs/>
          <w:sz w:val="28"/>
          <w:szCs w:val="28"/>
        </w:rPr>
        <w:t>+ Tự nguyện tham gia và tuân thủ điều lệ, quy chế của mạng lưới.</w:t>
      </w:r>
    </w:p>
    <w:p w:rsidR="00D95F18" w:rsidRPr="00401AC7" w:rsidRDefault="00A73601" w:rsidP="001A6F00">
      <w:pPr>
        <w:spacing w:after="0" w:line="288" w:lineRule="auto"/>
        <w:ind w:firstLine="720"/>
        <w:jc w:val="both"/>
        <w:rPr>
          <w:b/>
          <w:bCs/>
          <w:sz w:val="28"/>
          <w:szCs w:val="28"/>
        </w:rPr>
      </w:pPr>
      <w:r>
        <w:rPr>
          <w:b/>
          <w:bCs/>
          <w:sz w:val="28"/>
          <w:szCs w:val="28"/>
        </w:rPr>
        <w:t>c)</w:t>
      </w:r>
      <w:r w:rsidR="00D95F18" w:rsidRPr="00401AC7">
        <w:rPr>
          <w:bCs/>
          <w:sz w:val="28"/>
          <w:szCs w:val="28"/>
        </w:rPr>
        <w:t xml:space="preserve"> </w:t>
      </w:r>
      <w:r w:rsidR="00D95F18" w:rsidRPr="00401AC7">
        <w:rPr>
          <w:b/>
          <w:bCs/>
          <w:sz w:val="28"/>
          <w:szCs w:val="28"/>
        </w:rPr>
        <w:t>Chức năng,</w:t>
      </w:r>
      <w:r w:rsidR="00D95F18" w:rsidRPr="00401AC7">
        <w:rPr>
          <w:bCs/>
          <w:sz w:val="28"/>
          <w:szCs w:val="28"/>
        </w:rPr>
        <w:t xml:space="preserve"> </w:t>
      </w:r>
      <w:r w:rsidR="00D95F18" w:rsidRPr="00401AC7">
        <w:rPr>
          <w:b/>
          <w:bCs/>
          <w:sz w:val="28"/>
          <w:szCs w:val="28"/>
        </w:rPr>
        <w:t>nhiệm vụ của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Cộng tác viên tư vấn pháp luật tham gia mạng lưới thực hiện các chức năng và nhiệm vụ cơ bản sau:</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 xml:space="preserve"> Triển khai các nhiệm vụ theo sự phân công của cơ quan, </w:t>
      </w:r>
      <w:r w:rsidR="00AF5DD4">
        <w:rPr>
          <w:bCs/>
          <w:sz w:val="28"/>
          <w:szCs w:val="28"/>
        </w:rPr>
        <w:t>tổ chức</w:t>
      </w:r>
      <w:r w:rsidR="00D95F18" w:rsidRPr="00401AC7">
        <w:rPr>
          <w:bCs/>
          <w:sz w:val="28"/>
          <w:szCs w:val="28"/>
        </w:rPr>
        <w:t xml:space="preserve"> được lựa chọn làm đầu mối của mạng lưới tại địa phương;</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 xml:space="preserve"> Trực tiếp thực hiện các hoạt động tư vấn pháp luật theo quy định tại Mục C Đề án này;</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 xml:space="preserve"> Chịu trách nhiệm trước cơ quan, </w:t>
      </w:r>
      <w:r w:rsidR="00AF5DD4">
        <w:rPr>
          <w:bCs/>
          <w:sz w:val="28"/>
          <w:szCs w:val="28"/>
        </w:rPr>
        <w:t>tổ chức</w:t>
      </w:r>
      <w:r w:rsidR="00D95F18" w:rsidRPr="00401AC7">
        <w:rPr>
          <w:bCs/>
          <w:sz w:val="28"/>
          <w:szCs w:val="28"/>
        </w:rPr>
        <w:t xml:space="preserve"> được lựa chọn thực hiện hoạt động mạng lưới tại địa phương và Ban Quản lý Chương trình 585;</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Chịu trách nhiệm trước pháp luật về nội dung tư vấn.</w:t>
      </w:r>
    </w:p>
    <w:p w:rsidR="00D95F18" w:rsidRPr="00401AC7" w:rsidRDefault="00724436" w:rsidP="001A6F00">
      <w:pPr>
        <w:spacing w:after="0" w:line="288" w:lineRule="auto"/>
        <w:ind w:firstLine="720"/>
        <w:jc w:val="both"/>
        <w:rPr>
          <w:b/>
          <w:bCs/>
          <w:sz w:val="28"/>
          <w:szCs w:val="28"/>
        </w:rPr>
      </w:pPr>
      <w:r>
        <w:rPr>
          <w:b/>
          <w:bCs/>
          <w:sz w:val="28"/>
          <w:szCs w:val="28"/>
        </w:rPr>
        <w:t>d</w:t>
      </w:r>
      <w:r w:rsidR="00A73601">
        <w:rPr>
          <w:b/>
          <w:bCs/>
          <w:sz w:val="28"/>
          <w:szCs w:val="28"/>
        </w:rPr>
        <w:t>)</w:t>
      </w:r>
      <w:r w:rsidR="00D95F18" w:rsidRPr="00401AC7">
        <w:rPr>
          <w:b/>
          <w:bCs/>
          <w:sz w:val="28"/>
          <w:szCs w:val="28"/>
        </w:rPr>
        <w:t xml:space="preserve"> Điều kiện nguồn lực đảm bảo nhiệm vụ của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Căn cứ Thông tư liên tịch số 157/2010/TTLT-BTC-BTP ngày 12/10/2010 giữa Bộ Tư pháp và Bộ Tài chính hướng dẫn việc lập dự toán, quản lý, sử dụng và quyết toán kinh phí ngân sách nhà nước bảo đảm cho công tác hỗ trợ pháp lý cho doanh nghiệp, các văn bản quy phạm pháp luật hiện hành, cộng tác viên tư vấn pháp luật tham gia mạng lưới được hỗ trợ nguồn lực đảm bảo việc triển khai hoạt động theo chức năng, nhiệm vụ, bao gồm:</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Được đào tạo miễn phí khi tham gia mạng lưới với tư cách là cộng tác viên tư vấn pháp luật;</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Tham gia các buổi sinh hoạt nhóm, hội thảo về pháp chế doanh nghiệp;</w:t>
      </w:r>
    </w:p>
    <w:p w:rsidR="00D95F18" w:rsidRPr="00401AC7" w:rsidRDefault="00D95F18" w:rsidP="001A6F00">
      <w:pPr>
        <w:spacing w:after="0" w:line="288" w:lineRule="auto"/>
        <w:ind w:firstLine="720"/>
        <w:jc w:val="both"/>
        <w:rPr>
          <w:bCs/>
          <w:sz w:val="28"/>
          <w:szCs w:val="28"/>
        </w:rPr>
      </w:pPr>
      <w:r w:rsidRPr="00401AC7">
        <w:rPr>
          <w:b/>
          <w:bCs/>
          <w:sz w:val="28"/>
          <w:szCs w:val="28"/>
        </w:rPr>
        <w:lastRenderedPageBreak/>
        <w:t>-</w:t>
      </w:r>
      <w:r w:rsidRPr="00401AC7">
        <w:rPr>
          <w:bCs/>
          <w:sz w:val="28"/>
          <w:szCs w:val="28"/>
        </w:rPr>
        <w:t xml:space="preserve"> Được hỗ trợ kinh phí khi thực hiện hoạt động tư vấn pháp luật cho các doanh nghiệp nhỏ và vừa thông qua mạng lưới tư vấn pháp luật (công tác phí, bồi dưỡng tư vấn pháp luật);</w:t>
      </w:r>
    </w:p>
    <w:p w:rsidR="00AF5DD4" w:rsidRPr="00860DF0" w:rsidRDefault="00D95F18" w:rsidP="00860DF0">
      <w:pPr>
        <w:spacing w:after="0" w:line="288" w:lineRule="auto"/>
        <w:ind w:firstLine="720"/>
        <w:jc w:val="both"/>
        <w:rPr>
          <w:bCs/>
          <w:sz w:val="28"/>
          <w:szCs w:val="28"/>
        </w:rPr>
      </w:pPr>
      <w:r w:rsidRPr="00401AC7">
        <w:rPr>
          <w:b/>
          <w:bCs/>
          <w:sz w:val="28"/>
          <w:szCs w:val="28"/>
        </w:rPr>
        <w:t>-</w:t>
      </w:r>
      <w:r w:rsidRPr="00401AC7">
        <w:rPr>
          <w:bCs/>
          <w:sz w:val="28"/>
          <w:szCs w:val="28"/>
        </w:rPr>
        <w:t xml:space="preserve"> Các quyền và lợi ích khác từ việc tham gia hoạt động mạng lưới.</w:t>
      </w:r>
    </w:p>
    <w:p w:rsidR="003A7A4C" w:rsidRPr="00D95F18" w:rsidRDefault="003A7A4C" w:rsidP="001A6F00">
      <w:pPr>
        <w:spacing w:after="0" w:line="288" w:lineRule="auto"/>
        <w:ind w:firstLine="709"/>
        <w:jc w:val="both"/>
        <w:rPr>
          <w:rFonts w:eastAsia="Calibri" w:cs="Times New Roman"/>
          <w:sz w:val="28"/>
          <w:szCs w:val="28"/>
          <w:lang w:val="pl-PL"/>
        </w:rPr>
      </w:pPr>
      <w:r w:rsidRPr="00D95F18">
        <w:rPr>
          <w:rFonts w:eastAsia="MS Mincho" w:cs="Times New Roman"/>
          <w:b/>
          <w:bCs/>
          <w:sz w:val="28"/>
          <w:szCs w:val="28"/>
          <w:lang w:val="pl-PL"/>
        </w:rPr>
        <w:t>III. TỔ CHỨC TRIỂN KHAI HOẠT ĐỘNG</w:t>
      </w:r>
    </w:p>
    <w:p w:rsidR="003A7A4C" w:rsidRPr="00D95F18" w:rsidRDefault="003A7A4C" w:rsidP="001A6F00">
      <w:pPr>
        <w:numPr>
          <w:ilvl w:val="0"/>
          <w:numId w:val="2"/>
        </w:numPr>
        <w:spacing w:after="0" w:line="288" w:lineRule="auto"/>
        <w:ind w:left="993" w:hanging="284"/>
        <w:jc w:val="both"/>
        <w:rPr>
          <w:rFonts w:eastAsia="Calibri" w:cs="Times New Roman"/>
          <w:sz w:val="28"/>
          <w:szCs w:val="28"/>
          <w:lang w:val="pl-PL"/>
        </w:rPr>
      </w:pPr>
      <w:r w:rsidRPr="00D95F18">
        <w:rPr>
          <w:rFonts w:eastAsia="Calibri" w:cs="Times New Roman"/>
          <w:b/>
          <w:sz w:val="28"/>
          <w:szCs w:val="28"/>
          <w:lang w:val="pl-PL"/>
        </w:rPr>
        <w:t>Lựa chọn cơ quan, tổ chứ</w:t>
      </w:r>
      <w:r w:rsidR="00AF5DD4">
        <w:rPr>
          <w:rFonts w:eastAsia="Calibri" w:cs="Times New Roman"/>
          <w:b/>
          <w:sz w:val="28"/>
          <w:szCs w:val="28"/>
          <w:lang w:val="pl-PL"/>
        </w:rPr>
        <w:t xml:space="preserve">c </w:t>
      </w:r>
      <w:r w:rsidRPr="00D95F18">
        <w:rPr>
          <w:rFonts w:eastAsia="Calibri" w:cs="Times New Roman"/>
          <w:b/>
          <w:sz w:val="28"/>
          <w:szCs w:val="28"/>
          <w:lang w:val="pl-PL"/>
        </w:rPr>
        <w:t>thực hiện hoạt động</w:t>
      </w:r>
    </w:p>
    <w:p w:rsidR="00D95F18" w:rsidRPr="00D95F18" w:rsidRDefault="00D95F18" w:rsidP="001A6F00">
      <w:pPr>
        <w:spacing w:after="0" w:line="288" w:lineRule="auto"/>
        <w:ind w:firstLine="720"/>
        <w:jc w:val="both"/>
        <w:rPr>
          <w:bCs/>
          <w:sz w:val="28"/>
          <w:szCs w:val="28"/>
        </w:rPr>
      </w:pPr>
      <w:r w:rsidRPr="00D95F18">
        <w:rPr>
          <w:bCs/>
          <w:sz w:val="28"/>
          <w:szCs w:val="28"/>
        </w:rPr>
        <w:t xml:space="preserve">Việc lựa chọn cơ quan, </w:t>
      </w:r>
      <w:r w:rsidR="00AF5DD4">
        <w:rPr>
          <w:bCs/>
          <w:sz w:val="28"/>
          <w:szCs w:val="28"/>
        </w:rPr>
        <w:t>tổ chức</w:t>
      </w:r>
      <w:r w:rsidRPr="00D95F18">
        <w:rPr>
          <w:bCs/>
          <w:sz w:val="28"/>
          <w:szCs w:val="28"/>
        </w:rPr>
        <w:t xml:space="preserve"> làm đầu mối tại địa phương được quy định tại Quy trình lựa chọn và đánh giá kết quả thực hiện các hoạt động thuộc Chương trình 585 ban hành kèm theo Quyết định số 1425/QĐ-BTP ngày 12/8/2011 của Ban Quản lý Chương trình </w:t>
      </w:r>
      <w:r w:rsidR="00441A00" w:rsidRPr="00441A00">
        <w:rPr>
          <w:rFonts w:eastAsia="Calibri" w:cs="Times New Roman"/>
          <w:sz w:val="28"/>
          <w:szCs w:val="28"/>
        </w:rPr>
        <w:t>hỗ trợ pháp lý liên ngành dành cho doanh nghiệp giai đoạn 2015-2020</w:t>
      </w:r>
      <w:r w:rsidRPr="00441A00">
        <w:rPr>
          <w:bCs/>
          <w:sz w:val="28"/>
          <w:szCs w:val="28"/>
        </w:rPr>
        <w:t xml:space="preserve"> </w:t>
      </w:r>
      <w:r w:rsidRPr="00D95F18">
        <w:rPr>
          <w:bCs/>
          <w:sz w:val="28"/>
          <w:szCs w:val="28"/>
        </w:rPr>
        <w:t>và các nội dung khác quy định cụ thể tại Đề án này.</w:t>
      </w:r>
    </w:p>
    <w:p w:rsidR="00D95F18" w:rsidRPr="00D95F18" w:rsidRDefault="00D95F18" w:rsidP="001A6F00">
      <w:pPr>
        <w:spacing w:after="0" w:line="288" w:lineRule="auto"/>
        <w:ind w:firstLine="720"/>
        <w:jc w:val="both"/>
        <w:rPr>
          <w:bCs/>
          <w:sz w:val="28"/>
          <w:szCs w:val="28"/>
        </w:rPr>
      </w:pPr>
      <w:r w:rsidRPr="00D95F18">
        <w:rPr>
          <w:bCs/>
          <w:sz w:val="28"/>
          <w:szCs w:val="28"/>
        </w:rPr>
        <w:t>Cơ quan chủ trì thực hiện: Ban Quản lý Chương trình 585.</w:t>
      </w:r>
    </w:p>
    <w:p w:rsidR="00D95F18" w:rsidRPr="00D95F18" w:rsidRDefault="00D95F18" w:rsidP="001A6F00">
      <w:pPr>
        <w:spacing w:after="0" w:line="288" w:lineRule="auto"/>
        <w:ind w:firstLine="720"/>
        <w:jc w:val="both"/>
        <w:rPr>
          <w:b/>
          <w:bCs/>
          <w:sz w:val="28"/>
          <w:szCs w:val="28"/>
        </w:rPr>
      </w:pPr>
      <w:r w:rsidRPr="00D95F18">
        <w:rPr>
          <w:bCs/>
          <w:sz w:val="28"/>
          <w:szCs w:val="28"/>
        </w:rPr>
        <w:t xml:space="preserve">Cơ quan phối hợp: Sở Tư pháp địa phương; Liên đoàn Luật sư Việt Nam; Hội Luật gia; Phòng Thương mại và Công nghiệp Việt Nam </w:t>
      </w:r>
      <w:r w:rsidR="00AF5DD4">
        <w:rPr>
          <w:bCs/>
          <w:sz w:val="28"/>
          <w:szCs w:val="28"/>
        </w:rPr>
        <w:t>(</w:t>
      </w:r>
      <w:r w:rsidRPr="00D95F18">
        <w:rPr>
          <w:bCs/>
          <w:sz w:val="28"/>
          <w:szCs w:val="28"/>
        </w:rPr>
        <w:t>VCCI</w:t>
      </w:r>
      <w:r w:rsidR="00AF5DD4">
        <w:rPr>
          <w:bCs/>
          <w:sz w:val="28"/>
          <w:szCs w:val="28"/>
        </w:rPr>
        <w:t>)</w:t>
      </w:r>
      <w:r w:rsidRPr="00D95F18">
        <w:rPr>
          <w:bCs/>
          <w:sz w:val="28"/>
          <w:szCs w:val="28"/>
        </w:rPr>
        <w:t xml:space="preserve">; Liên minh hợp tác xã Việt Nam; Hiệp hội doanh nghiệp nhỏ và vừa Việt Nam; </w:t>
      </w:r>
      <w:r w:rsidR="00AF5DD4">
        <w:rPr>
          <w:bCs/>
          <w:sz w:val="28"/>
          <w:szCs w:val="28"/>
        </w:rPr>
        <w:t>Câu lạc bộ</w:t>
      </w:r>
      <w:r w:rsidRPr="00D95F18">
        <w:rPr>
          <w:bCs/>
          <w:sz w:val="28"/>
          <w:szCs w:val="28"/>
        </w:rPr>
        <w:t xml:space="preserve"> Pháp chế doanh nghiệ</w:t>
      </w:r>
      <w:r w:rsidR="00AF5DD4">
        <w:rPr>
          <w:bCs/>
          <w:sz w:val="28"/>
          <w:szCs w:val="28"/>
        </w:rPr>
        <w:t>p; c</w:t>
      </w:r>
      <w:r w:rsidRPr="00D95F18">
        <w:rPr>
          <w:bCs/>
          <w:sz w:val="28"/>
          <w:szCs w:val="28"/>
        </w:rPr>
        <w:t xml:space="preserve">ác cơ quan, </w:t>
      </w:r>
      <w:r w:rsidR="00AF5DD4">
        <w:rPr>
          <w:bCs/>
          <w:sz w:val="28"/>
          <w:szCs w:val="28"/>
        </w:rPr>
        <w:t>tổ chức</w:t>
      </w:r>
      <w:r w:rsidRPr="00D95F18">
        <w:rPr>
          <w:bCs/>
          <w:sz w:val="28"/>
          <w:szCs w:val="28"/>
        </w:rPr>
        <w:t xml:space="preserve"> có liên quan.</w:t>
      </w:r>
    </w:p>
    <w:p w:rsidR="00F5606B" w:rsidRDefault="003A7A4C" w:rsidP="001A6F00">
      <w:pPr>
        <w:spacing w:after="0" w:line="288" w:lineRule="auto"/>
        <w:ind w:firstLine="709"/>
        <w:jc w:val="both"/>
        <w:rPr>
          <w:rFonts w:eastAsia="Calibri" w:cs="Times New Roman"/>
          <w:color w:val="000000" w:themeColor="text1"/>
          <w:sz w:val="28"/>
          <w:szCs w:val="28"/>
          <w:lang w:val="pl-PL"/>
        </w:rPr>
      </w:pPr>
      <w:r w:rsidRPr="00D95F18">
        <w:rPr>
          <w:rFonts w:eastAsia="Calibri" w:cs="Times New Roman"/>
          <w:color w:val="000000" w:themeColor="text1"/>
          <w:sz w:val="28"/>
          <w:szCs w:val="28"/>
          <w:lang w:val="pl-PL"/>
        </w:rPr>
        <w:t xml:space="preserve">- Thời gian thực hiện: Dự kiến </w:t>
      </w:r>
      <w:r w:rsidR="00F5606B" w:rsidRPr="00D95F18">
        <w:rPr>
          <w:rFonts w:eastAsia="Calibri" w:cs="Times New Roman"/>
          <w:color w:val="000000" w:themeColor="text1"/>
          <w:sz w:val="28"/>
          <w:szCs w:val="28"/>
          <w:lang w:val="pl-PL"/>
        </w:rPr>
        <w:t xml:space="preserve">tháng </w:t>
      </w:r>
      <w:r w:rsidR="00AF5DD4">
        <w:rPr>
          <w:rFonts w:eastAsia="Calibri" w:cs="Times New Roman"/>
          <w:color w:val="000000" w:themeColor="text1"/>
          <w:sz w:val="28"/>
          <w:szCs w:val="28"/>
          <w:lang w:val="pl-PL"/>
        </w:rPr>
        <w:t>4</w:t>
      </w:r>
      <w:r w:rsidR="007826A1">
        <w:rPr>
          <w:rFonts w:eastAsia="Calibri" w:cs="Times New Roman"/>
          <w:color w:val="000000" w:themeColor="text1"/>
          <w:sz w:val="28"/>
          <w:szCs w:val="28"/>
          <w:lang w:val="pl-PL"/>
        </w:rPr>
        <w:t>-11</w:t>
      </w:r>
      <w:r w:rsidR="00C163A4">
        <w:rPr>
          <w:rFonts w:eastAsia="Calibri" w:cs="Times New Roman"/>
          <w:color w:val="000000" w:themeColor="text1"/>
          <w:sz w:val="28"/>
          <w:szCs w:val="28"/>
          <w:lang w:val="pl-PL"/>
        </w:rPr>
        <w:t>/</w:t>
      </w:r>
      <w:r w:rsidRPr="00D95F18">
        <w:rPr>
          <w:rFonts w:eastAsia="Calibri" w:cs="Times New Roman"/>
          <w:color w:val="000000" w:themeColor="text1"/>
          <w:sz w:val="28"/>
          <w:szCs w:val="28"/>
          <w:lang w:val="pl-PL"/>
        </w:rPr>
        <w:t>201</w:t>
      </w:r>
      <w:r w:rsidR="00C163A4">
        <w:rPr>
          <w:rFonts w:eastAsia="Calibri" w:cs="Times New Roman"/>
          <w:color w:val="000000" w:themeColor="text1"/>
          <w:sz w:val="28"/>
          <w:szCs w:val="28"/>
          <w:lang w:val="pl-PL"/>
        </w:rPr>
        <w:t>8</w:t>
      </w:r>
    </w:p>
    <w:p w:rsidR="003A7A4C" w:rsidRPr="00A874EC" w:rsidRDefault="003A7A4C" w:rsidP="001A6F00">
      <w:pPr>
        <w:spacing w:after="0" w:line="288" w:lineRule="auto"/>
        <w:ind w:firstLine="709"/>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3A7A4C" w:rsidRDefault="003A7A4C" w:rsidP="001A6F00">
      <w:pPr>
        <w:tabs>
          <w:tab w:val="left" w:pos="567"/>
          <w:tab w:val="left" w:pos="709"/>
        </w:tabs>
        <w:spacing w:after="0" w:line="288" w:lineRule="auto"/>
        <w:ind w:firstLine="709"/>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 xml:space="preserve">Đại diện cơ quan, tổ chức tham gia thực hiện hoạt động của Chương trình trực tiếp ký Hợp đồng giao việc với đại diện Ban Quản lý Chương trình </w:t>
      </w:r>
      <w:r w:rsidR="00441A00">
        <w:rPr>
          <w:rFonts w:eastAsia="Calibri" w:cs="Times New Roman"/>
          <w:sz w:val="28"/>
          <w:szCs w:val="28"/>
          <w:lang w:val="pl-PL"/>
        </w:rPr>
        <w:t xml:space="preserve">585 </w:t>
      </w:r>
      <w:r w:rsidRPr="00A874EC">
        <w:rPr>
          <w:rFonts w:eastAsia="Calibri" w:cs="Times New Roman"/>
          <w:sz w:val="28"/>
          <w:szCs w:val="28"/>
          <w:lang w:val="pl-PL"/>
        </w:rPr>
        <w:t>(theo quy định tại Quy trình).</w:t>
      </w:r>
    </w:p>
    <w:p w:rsidR="00544E8F" w:rsidRPr="00544E8F" w:rsidRDefault="003A7A4C" w:rsidP="001A6F00">
      <w:pPr>
        <w:tabs>
          <w:tab w:val="left" w:pos="567"/>
          <w:tab w:val="left" w:pos="709"/>
        </w:tabs>
        <w:spacing w:after="0" w:line="288" w:lineRule="auto"/>
        <w:ind w:firstLine="709"/>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9A73AE">
        <w:rPr>
          <w:rFonts w:eastAsia="Calibri" w:cs="Times New Roman"/>
          <w:color w:val="000000" w:themeColor="text1"/>
          <w:sz w:val="28"/>
          <w:szCs w:val="28"/>
          <w:lang w:val="pl-PL"/>
        </w:rPr>
        <w:t>Tháng 4</w:t>
      </w:r>
      <w:r w:rsidRPr="00540098">
        <w:rPr>
          <w:rFonts w:eastAsia="Calibri" w:cs="Times New Roman"/>
          <w:color w:val="000000" w:themeColor="text1"/>
          <w:sz w:val="28"/>
          <w:szCs w:val="28"/>
          <w:lang w:val="pl-PL"/>
        </w:rPr>
        <w:t>/201</w:t>
      </w:r>
      <w:r w:rsidR="00C163A4">
        <w:rPr>
          <w:rFonts w:eastAsia="Calibri" w:cs="Times New Roman"/>
          <w:color w:val="000000" w:themeColor="text1"/>
          <w:sz w:val="28"/>
          <w:szCs w:val="28"/>
          <w:lang w:val="pl-PL"/>
        </w:rPr>
        <w:t>8</w:t>
      </w:r>
      <w:r w:rsidR="00F5606B">
        <w:rPr>
          <w:rFonts w:eastAsia="Calibri" w:cs="Times New Roman"/>
          <w:b/>
          <w:color w:val="000000" w:themeColor="text1"/>
          <w:sz w:val="28"/>
          <w:szCs w:val="28"/>
          <w:lang w:val="pl-PL"/>
        </w:rPr>
        <w:t>.</w:t>
      </w:r>
    </w:p>
    <w:p w:rsidR="003A7A4C" w:rsidRPr="00A874EC" w:rsidRDefault="003A7A4C" w:rsidP="001A6F00">
      <w:pPr>
        <w:spacing w:after="0" w:line="288" w:lineRule="auto"/>
        <w:ind w:left="900" w:hanging="191"/>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A7A4C" w:rsidRPr="00495971" w:rsidRDefault="003A7A4C" w:rsidP="001A6F00">
      <w:pPr>
        <w:tabs>
          <w:tab w:val="left" w:pos="360"/>
          <w:tab w:val="left" w:pos="993"/>
        </w:tabs>
        <w:spacing w:after="0" w:line="288" w:lineRule="auto"/>
        <w:ind w:firstLine="720"/>
        <w:jc w:val="both"/>
        <w:rPr>
          <w:rFonts w:eastAsia="Times New Roman" w:cs="Times New Roman"/>
          <w:sz w:val="28"/>
          <w:szCs w:val="28"/>
          <w:lang w:val="pl-PL"/>
        </w:rPr>
      </w:pPr>
      <w:r w:rsidRPr="00A874EC">
        <w:rPr>
          <w:rFonts w:eastAsia="Times New Roman" w:cs="Times New Roman"/>
          <w:sz w:val="28"/>
          <w:szCs w:val="28"/>
          <w:lang w:val="pl-PL"/>
        </w:rPr>
        <w:t xml:space="preserve">Việc tổ chức kiểm tra, giám sát, nghiệm thu căn cứ vào Quy trình, kế hoạch kiểm tra, giám sát hoạt động của Ban Quản lý Chương trình </w:t>
      </w:r>
      <w:r>
        <w:rPr>
          <w:rFonts w:eastAsia="Times New Roman" w:cs="Times New Roman"/>
          <w:sz w:val="28"/>
          <w:szCs w:val="28"/>
          <w:lang w:val="pl-PL"/>
        </w:rPr>
        <w:t xml:space="preserve">585 và thực hiện từ thời điểm các </w:t>
      </w:r>
      <w:r w:rsidR="00AF5DD4">
        <w:rPr>
          <w:rFonts w:eastAsia="Times New Roman" w:cs="Times New Roman"/>
          <w:sz w:val="28"/>
          <w:szCs w:val="28"/>
          <w:lang w:val="pl-PL"/>
        </w:rPr>
        <w:t>cơ quan, tổ chức</w:t>
      </w:r>
      <w:r>
        <w:rPr>
          <w:rFonts w:eastAsia="Times New Roman" w:cs="Times New Roman"/>
          <w:sz w:val="28"/>
          <w:szCs w:val="28"/>
          <w:lang w:val="pl-PL"/>
        </w:rPr>
        <w:t xml:space="preserve"> được ký kết hợp đồng giao việc đến khi thanh lý hợp đồng giao việc.</w:t>
      </w:r>
    </w:p>
    <w:p w:rsidR="003A7A4C" w:rsidRDefault="003A7A4C" w:rsidP="001A6F00">
      <w:pPr>
        <w:tabs>
          <w:tab w:val="left" w:pos="360"/>
          <w:tab w:val="left" w:pos="993"/>
        </w:tabs>
        <w:spacing w:after="0" w:line="288" w:lineRule="auto"/>
        <w:ind w:firstLine="720"/>
        <w:jc w:val="both"/>
        <w:rPr>
          <w:rFonts w:eastAsia="Times New Roman" w:cs="Times New Roman"/>
          <w:b/>
          <w:sz w:val="28"/>
          <w:szCs w:val="28"/>
          <w:lang w:val="pl-PL"/>
        </w:rPr>
      </w:pPr>
      <w:r w:rsidRPr="00A874EC">
        <w:rPr>
          <w:rFonts w:eastAsia="Times New Roman" w:cs="Times New Roman"/>
          <w:b/>
          <w:sz w:val="28"/>
          <w:szCs w:val="28"/>
          <w:lang w:val="pl-PL"/>
        </w:rPr>
        <w:t xml:space="preserve">4. </w:t>
      </w:r>
      <w:r>
        <w:rPr>
          <w:rFonts w:eastAsia="Times New Roman" w:cs="Times New Roman"/>
          <w:b/>
          <w:sz w:val="28"/>
          <w:szCs w:val="28"/>
          <w:lang w:val="pl-PL"/>
        </w:rPr>
        <w:t>Nghiệm thu, thanh lý hợp đồng giao việc</w:t>
      </w:r>
    </w:p>
    <w:p w:rsidR="003A7A4C" w:rsidRPr="001D31F5" w:rsidRDefault="003A7A4C" w:rsidP="001A6F00">
      <w:pPr>
        <w:tabs>
          <w:tab w:val="left" w:pos="360"/>
          <w:tab w:val="left" w:pos="993"/>
        </w:tabs>
        <w:spacing w:after="0" w:line="288" w:lineRule="auto"/>
        <w:ind w:firstLine="720"/>
        <w:jc w:val="both"/>
        <w:rPr>
          <w:rFonts w:eastAsia="Times New Roman" w:cs="Times New Roman"/>
          <w:sz w:val="28"/>
          <w:szCs w:val="28"/>
          <w:lang w:val="pl-PL"/>
        </w:rPr>
      </w:pPr>
      <w:r>
        <w:rPr>
          <w:rFonts w:eastAsia="Times New Roman" w:cs="Times New Roman"/>
          <w:sz w:val="28"/>
          <w:szCs w:val="28"/>
          <w:lang w:val="pl-PL"/>
        </w:rPr>
        <w:t xml:space="preserve">- Sau khi các </w:t>
      </w:r>
      <w:r w:rsidR="00AF5DD4">
        <w:rPr>
          <w:rFonts w:eastAsia="Times New Roman" w:cs="Times New Roman"/>
          <w:sz w:val="28"/>
          <w:szCs w:val="28"/>
          <w:lang w:val="pl-PL"/>
        </w:rPr>
        <w:t>cơ quan, tổ chức</w:t>
      </w:r>
      <w:r>
        <w:rPr>
          <w:rFonts w:eastAsia="Times New Roman" w:cs="Times New Roman"/>
          <w:sz w:val="28"/>
          <w:szCs w:val="28"/>
          <w:lang w:val="pl-PL"/>
        </w:rPr>
        <w:t xml:space="preserve"> thực hiện xong hoạt động và gửi chứng từ về Chương trình theo thời hạn, Hội đồng nghiệm thu, thanh lý tổ chức nghiệm thu, thanh lý theo Quy trình.</w:t>
      </w:r>
    </w:p>
    <w:p w:rsidR="003A7A4C" w:rsidRPr="00540098" w:rsidRDefault="003A7A4C" w:rsidP="001A6F00">
      <w:pPr>
        <w:tabs>
          <w:tab w:val="left" w:pos="360"/>
          <w:tab w:val="left" w:pos="993"/>
        </w:tabs>
        <w:spacing w:after="0" w:line="288" w:lineRule="auto"/>
        <w:ind w:firstLine="720"/>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thực hiện: chậm nhất </w:t>
      </w:r>
      <w:r w:rsidR="00F5606B">
        <w:rPr>
          <w:rFonts w:eastAsia="Times New Roman" w:cs="Times New Roman"/>
          <w:color w:val="000000" w:themeColor="text1"/>
          <w:sz w:val="28"/>
          <w:szCs w:val="28"/>
          <w:lang w:val="pl-PL"/>
        </w:rPr>
        <w:t xml:space="preserve">ngày </w:t>
      </w:r>
      <w:r w:rsidR="00FD17B3">
        <w:rPr>
          <w:rFonts w:eastAsia="Times New Roman" w:cs="Times New Roman"/>
          <w:color w:val="000000" w:themeColor="text1"/>
          <w:sz w:val="28"/>
          <w:szCs w:val="28"/>
          <w:lang w:val="pl-PL"/>
        </w:rPr>
        <w:t>20/</w:t>
      </w:r>
      <w:r w:rsidR="009A73AE">
        <w:rPr>
          <w:rFonts w:eastAsia="Times New Roman" w:cs="Times New Roman"/>
          <w:color w:val="000000" w:themeColor="text1"/>
          <w:sz w:val="28"/>
          <w:szCs w:val="28"/>
          <w:lang w:val="pl-PL"/>
        </w:rPr>
        <w:t>11</w:t>
      </w:r>
      <w:r w:rsidR="00C163A4">
        <w:rPr>
          <w:rFonts w:eastAsia="Times New Roman" w:cs="Times New Roman"/>
          <w:color w:val="000000" w:themeColor="text1"/>
          <w:sz w:val="28"/>
          <w:szCs w:val="28"/>
          <w:lang w:val="pl-PL"/>
        </w:rPr>
        <w:t>/2018</w:t>
      </w:r>
      <w:r w:rsidR="00FD17B3">
        <w:rPr>
          <w:rFonts w:eastAsia="Times New Roman" w:cs="Times New Roman"/>
          <w:color w:val="000000" w:themeColor="text1"/>
          <w:sz w:val="28"/>
          <w:szCs w:val="28"/>
          <w:lang w:val="pl-PL"/>
        </w:rPr>
        <w:t xml:space="preserve"> </w:t>
      </w:r>
      <w:r w:rsidRPr="00540098">
        <w:rPr>
          <w:rFonts w:eastAsia="Times New Roman" w:cs="Times New Roman"/>
          <w:color w:val="000000" w:themeColor="text1"/>
          <w:sz w:val="28"/>
          <w:szCs w:val="28"/>
          <w:lang w:val="pl-PL"/>
        </w:rPr>
        <w:t>tổ chức nghiệm thu, thanh lý hợp đồng.</w:t>
      </w:r>
    </w:p>
    <w:p w:rsidR="00860DF0" w:rsidRDefault="00860DF0" w:rsidP="001A6F00">
      <w:pPr>
        <w:spacing w:after="0" w:line="288" w:lineRule="auto"/>
        <w:ind w:firstLine="720"/>
        <w:jc w:val="both"/>
        <w:rPr>
          <w:rFonts w:eastAsia="Times New Roman" w:cs="Times New Roman"/>
          <w:sz w:val="28"/>
          <w:szCs w:val="28"/>
          <w:lang w:val="pl-PL"/>
        </w:rPr>
      </w:pPr>
    </w:p>
    <w:p w:rsidR="003A7A4C" w:rsidRPr="008D5EC7" w:rsidRDefault="003A7A4C" w:rsidP="001A6F00">
      <w:pPr>
        <w:spacing w:after="0" w:line="288" w:lineRule="auto"/>
        <w:ind w:firstLine="720"/>
        <w:jc w:val="both"/>
        <w:rPr>
          <w:rFonts w:eastAsia="Times New Roman" w:cs="Times New Roman"/>
          <w:sz w:val="28"/>
          <w:szCs w:val="28"/>
          <w:lang w:val="pl-PL"/>
        </w:rPr>
      </w:pPr>
      <w:r w:rsidRPr="00A874EC">
        <w:rPr>
          <w:rFonts w:eastAsia="Times New Roman" w:cs="Times New Roman"/>
          <w:sz w:val="28"/>
          <w:szCs w:val="28"/>
          <w:lang w:val="pl-PL"/>
        </w:rPr>
        <w:lastRenderedPageBreak/>
        <w:t xml:space="preserve"> </w:t>
      </w:r>
      <w:r w:rsidRPr="00A874EC">
        <w:rPr>
          <w:rFonts w:eastAsia="Times New Roman" w:cs="Times New Roman"/>
          <w:b/>
          <w:sz w:val="28"/>
          <w:szCs w:val="28"/>
          <w:lang w:val="nb-NO"/>
        </w:rPr>
        <w:t>5. Kinh phí</w:t>
      </w:r>
    </w:p>
    <w:p w:rsidR="00DD130D" w:rsidRPr="00932FB7" w:rsidRDefault="00DD130D" w:rsidP="00DD130D">
      <w:pPr>
        <w:spacing w:after="0" w:line="288" w:lineRule="auto"/>
        <w:ind w:firstLine="720"/>
        <w:jc w:val="both"/>
        <w:rPr>
          <w:rFonts w:eastAsia="Times New Roman"/>
          <w:sz w:val="28"/>
          <w:szCs w:val="28"/>
          <w:lang w:val="pl-PL"/>
        </w:rPr>
      </w:pPr>
      <w:r w:rsidRPr="00932FB7">
        <w:rPr>
          <w:rFonts w:eastAsia="Times New Roman"/>
          <w:sz w:val="28"/>
          <w:szCs w:val="28"/>
          <w:lang w:val="nb-NO"/>
        </w:rPr>
        <w:t xml:space="preserve">- Kinh phí do Chương trình 585 bố trí từ nguồn kinh phí cho hoạt động </w:t>
      </w:r>
      <w:r w:rsidRPr="00932FB7">
        <w:rPr>
          <w:rFonts w:eastAsia="MS Mincho"/>
          <w:bCs/>
          <w:color w:val="000000"/>
          <w:sz w:val="28"/>
          <w:szCs w:val="28"/>
          <w:lang w:val="nb-NO"/>
        </w:rPr>
        <w:t xml:space="preserve">theo </w:t>
      </w:r>
      <w:r>
        <w:rPr>
          <w:rFonts w:eastAsia="MS Mincho"/>
          <w:bCs/>
          <w:color w:val="000000"/>
          <w:sz w:val="28"/>
          <w:szCs w:val="28"/>
          <w:lang w:val="nb-NO"/>
        </w:rPr>
        <w:t>Quyết định phân bổ kinh phí năm 2018</w:t>
      </w:r>
      <w:r w:rsidRPr="00932FB7">
        <w:rPr>
          <w:rFonts w:eastAsia="Times New Roman"/>
          <w:sz w:val="28"/>
          <w:szCs w:val="28"/>
          <w:lang w:val="pl-PL"/>
        </w:rPr>
        <w:t xml:space="preserve">. </w:t>
      </w:r>
      <w:r w:rsidRPr="00932FB7">
        <w:rPr>
          <w:bCs/>
          <w:sz w:val="28"/>
          <w:szCs w:val="28"/>
          <w:lang w:val="nb-NO"/>
        </w:rPr>
        <w:t>Định mức chi tiêu phù hợp Thông tư liên tịch số 157/2010/TTLT-BTC-BTP ngày 12 tháng 10 năm 2010 của Bộ Tài chính và Bộ Tư pháp hướng dẫn việc lập dự toán, quản lý, sử dụng và quyết toán kinh phí ngân sách Nhà nước bảo đảm cho công tác hỗ trợ pháp lý cho doanh nghiệp.</w:t>
      </w:r>
    </w:p>
    <w:p w:rsidR="00DD130D" w:rsidRPr="00A874EC" w:rsidRDefault="00DD130D" w:rsidP="00DD130D">
      <w:pPr>
        <w:spacing w:after="0" w:line="288" w:lineRule="auto"/>
        <w:ind w:firstLine="720"/>
        <w:jc w:val="both"/>
        <w:rPr>
          <w:rFonts w:eastAsia="Times New Roman" w:cs="Times New Roman"/>
          <w:sz w:val="28"/>
          <w:szCs w:val="28"/>
          <w:lang w:val="nb-NO"/>
        </w:rPr>
      </w:pPr>
      <w:r>
        <w:rPr>
          <w:rFonts w:eastAsia="Times New Roman" w:cs="Times New Roman"/>
          <w:sz w:val="28"/>
          <w:szCs w:val="28"/>
          <w:lang w:val="pl-PL"/>
        </w:rPr>
        <w:t>- 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p>
    <w:p w:rsidR="00DD130D" w:rsidRPr="00A874EC" w:rsidRDefault="00DD130D" w:rsidP="00DD130D">
      <w:pPr>
        <w:spacing w:after="0" w:line="288" w:lineRule="auto"/>
        <w:ind w:firstLine="720"/>
        <w:jc w:val="both"/>
        <w:rPr>
          <w:rFonts w:eastAsia="Calibri" w:cs="Times New Roman"/>
          <w:bCs/>
          <w:sz w:val="28"/>
          <w:szCs w:val="28"/>
          <w:lang w:val="nb-NO"/>
        </w:rPr>
      </w:pPr>
      <w:r w:rsidRPr="00A874EC">
        <w:rPr>
          <w:rFonts w:eastAsia="Calibri" w:cs="Times New Roman"/>
          <w:bCs/>
          <w:sz w:val="28"/>
          <w:szCs w:val="28"/>
          <w:lang w:val="nb-NO"/>
        </w:rPr>
        <w:t>- Khuyến khích sự  hỗ trợ từ các đơn vị, tổ chức, cá nhân theo đúng quy định của pháp luật./.</w:t>
      </w:r>
    </w:p>
    <w:p w:rsidR="003A7A4C" w:rsidRDefault="003A7A4C" w:rsidP="003A7A4C"/>
    <w:p w:rsidR="00674785" w:rsidRDefault="00674785"/>
    <w:sectPr w:rsidR="00674785" w:rsidSect="00441A00">
      <w:footerReference w:type="even" r:id="rId9"/>
      <w:foot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83" w:rsidRDefault="00106983">
      <w:pPr>
        <w:spacing w:after="0" w:line="240" w:lineRule="auto"/>
      </w:pPr>
      <w:r>
        <w:separator/>
      </w:r>
    </w:p>
  </w:endnote>
  <w:endnote w:type="continuationSeparator" w:id="0">
    <w:p w:rsidR="00106983" w:rsidRDefault="0010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15" w:rsidRDefault="005B11A4" w:rsidP="00072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815" w:rsidRDefault="00106983" w:rsidP="003D5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10678"/>
      <w:docPartObj>
        <w:docPartGallery w:val="Page Numbers (Bottom of Page)"/>
        <w:docPartUnique/>
      </w:docPartObj>
    </w:sdtPr>
    <w:sdtEndPr>
      <w:rPr>
        <w:noProof/>
      </w:rPr>
    </w:sdtEndPr>
    <w:sdtContent>
      <w:p w:rsidR="00441A00" w:rsidRDefault="00441A00">
        <w:pPr>
          <w:pStyle w:val="Footer"/>
          <w:jc w:val="right"/>
        </w:pPr>
        <w:r>
          <w:fldChar w:fldCharType="begin"/>
        </w:r>
        <w:r>
          <w:instrText xml:space="preserve"> PAGE   \* MERGEFORMAT </w:instrText>
        </w:r>
        <w:r>
          <w:fldChar w:fldCharType="separate"/>
        </w:r>
        <w:r w:rsidR="00C11D80">
          <w:rPr>
            <w:noProof/>
          </w:rPr>
          <w:t>8</w:t>
        </w:r>
        <w:r>
          <w:rPr>
            <w:noProof/>
          </w:rPr>
          <w:fldChar w:fldCharType="end"/>
        </w:r>
      </w:p>
    </w:sdtContent>
  </w:sdt>
  <w:p w:rsidR="00C35815" w:rsidRDefault="00106983" w:rsidP="003D52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83" w:rsidRDefault="00106983">
      <w:pPr>
        <w:spacing w:after="0" w:line="240" w:lineRule="auto"/>
      </w:pPr>
      <w:r>
        <w:separator/>
      </w:r>
    </w:p>
  </w:footnote>
  <w:footnote w:type="continuationSeparator" w:id="0">
    <w:p w:rsidR="00106983" w:rsidRDefault="00106983">
      <w:pPr>
        <w:spacing w:after="0" w:line="240" w:lineRule="auto"/>
      </w:pPr>
      <w:r>
        <w:continuationSeparator/>
      </w:r>
    </w:p>
  </w:footnote>
  <w:footnote w:id="1">
    <w:p w:rsidR="00C85851" w:rsidRPr="00D00679" w:rsidRDefault="00C85851" w:rsidP="00C85851">
      <w:pPr>
        <w:pStyle w:val="FootnoteText"/>
        <w:jc w:val="both"/>
      </w:pPr>
      <w:r w:rsidRPr="00D00679">
        <w:rPr>
          <w:rStyle w:val="FootnoteReference"/>
        </w:rPr>
        <w:footnoteRef/>
      </w:r>
      <w:r w:rsidRPr="00D00679">
        <w:t xml:space="preserve"> </w:t>
      </w:r>
      <w:r w:rsidRPr="00D00679">
        <w:rPr>
          <w:bCs/>
        </w:rPr>
        <w:t>Nghị định số 77/2008/NĐ-CP ngày 16/7/2008 của Chính phủ về tư vấn pháp luật.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904576"/>
    <w:multiLevelType w:val="hybridMultilevel"/>
    <w:tmpl w:val="A6AEEC6A"/>
    <w:lvl w:ilvl="0" w:tplc="3B50FEA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659A"/>
    <w:rsid w:val="0002061D"/>
    <w:rsid w:val="00022E22"/>
    <w:rsid w:val="000246EA"/>
    <w:rsid w:val="00031762"/>
    <w:rsid w:val="0005380A"/>
    <w:rsid w:val="000562F5"/>
    <w:rsid w:val="000564AC"/>
    <w:rsid w:val="00060123"/>
    <w:rsid w:val="00060F77"/>
    <w:rsid w:val="000620D0"/>
    <w:rsid w:val="00063E8C"/>
    <w:rsid w:val="0007542E"/>
    <w:rsid w:val="00084346"/>
    <w:rsid w:val="000917CF"/>
    <w:rsid w:val="000925B6"/>
    <w:rsid w:val="000A01F0"/>
    <w:rsid w:val="000A4AC3"/>
    <w:rsid w:val="000B3415"/>
    <w:rsid w:val="000B7222"/>
    <w:rsid w:val="000C6467"/>
    <w:rsid w:val="000C7376"/>
    <w:rsid w:val="000D4F14"/>
    <w:rsid w:val="000E2E05"/>
    <w:rsid w:val="000E30CD"/>
    <w:rsid w:val="000E5DA9"/>
    <w:rsid w:val="000E6AE5"/>
    <w:rsid w:val="000F66A3"/>
    <w:rsid w:val="000F681D"/>
    <w:rsid w:val="00101B43"/>
    <w:rsid w:val="00106983"/>
    <w:rsid w:val="001138B6"/>
    <w:rsid w:val="001205FF"/>
    <w:rsid w:val="0012376A"/>
    <w:rsid w:val="00124EF6"/>
    <w:rsid w:val="00134588"/>
    <w:rsid w:val="001417A7"/>
    <w:rsid w:val="00144054"/>
    <w:rsid w:val="00152879"/>
    <w:rsid w:val="00157FBA"/>
    <w:rsid w:val="00162737"/>
    <w:rsid w:val="001629BF"/>
    <w:rsid w:val="0018657D"/>
    <w:rsid w:val="0019169D"/>
    <w:rsid w:val="00195D6E"/>
    <w:rsid w:val="001A1C81"/>
    <w:rsid w:val="001A367C"/>
    <w:rsid w:val="001A402F"/>
    <w:rsid w:val="001A6F00"/>
    <w:rsid w:val="001C4902"/>
    <w:rsid w:val="001D6346"/>
    <w:rsid w:val="001E224D"/>
    <w:rsid w:val="001F0ECE"/>
    <w:rsid w:val="001F2946"/>
    <w:rsid w:val="001F652B"/>
    <w:rsid w:val="00201D25"/>
    <w:rsid w:val="002116F7"/>
    <w:rsid w:val="00215176"/>
    <w:rsid w:val="00226AC0"/>
    <w:rsid w:val="00230661"/>
    <w:rsid w:val="0023513B"/>
    <w:rsid w:val="002432FD"/>
    <w:rsid w:val="00246A3F"/>
    <w:rsid w:val="002632CD"/>
    <w:rsid w:val="002662C0"/>
    <w:rsid w:val="0026798E"/>
    <w:rsid w:val="00285607"/>
    <w:rsid w:val="00291EE7"/>
    <w:rsid w:val="002A0C50"/>
    <w:rsid w:val="002A6AE4"/>
    <w:rsid w:val="002A7593"/>
    <w:rsid w:val="002A772D"/>
    <w:rsid w:val="002B20F7"/>
    <w:rsid w:val="002B7E18"/>
    <w:rsid w:val="002C089A"/>
    <w:rsid w:val="002C3C15"/>
    <w:rsid w:val="002D2BB4"/>
    <w:rsid w:val="002D36C1"/>
    <w:rsid w:val="002D3BC0"/>
    <w:rsid w:val="002D45D6"/>
    <w:rsid w:val="002F038F"/>
    <w:rsid w:val="002F4125"/>
    <w:rsid w:val="00302CE2"/>
    <w:rsid w:val="0031036B"/>
    <w:rsid w:val="00313D0E"/>
    <w:rsid w:val="00315505"/>
    <w:rsid w:val="00315871"/>
    <w:rsid w:val="00317B85"/>
    <w:rsid w:val="00323559"/>
    <w:rsid w:val="00324B98"/>
    <w:rsid w:val="00342562"/>
    <w:rsid w:val="0034582A"/>
    <w:rsid w:val="00347129"/>
    <w:rsid w:val="00347266"/>
    <w:rsid w:val="00353AED"/>
    <w:rsid w:val="0035723E"/>
    <w:rsid w:val="00361A56"/>
    <w:rsid w:val="00376726"/>
    <w:rsid w:val="00380963"/>
    <w:rsid w:val="0038383B"/>
    <w:rsid w:val="003A0F29"/>
    <w:rsid w:val="003A7A4C"/>
    <w:rsid w:val="003B6696"/>
    <w:rsid w:val="003D0B4A"/>
    <w:rsid w:val="003D3557"/>
    <w:rsid w:val="003D4AA8"/>
    <w:rsid w:val="003D68ED"/>
    <w:rsid w:val="003E050C"/>
    <w:rsid w:val="003E73F2"/>
    <w:rsid w:val="003F3D9F"/>
    <w:rsid w:val="003F6B96"/>
    <w:rsid w:val="004005FF"/>
    <w:rsid w:val="00401AC7"/>
    <w:rsid w:val="00406178"/>
    <w:rsid w:val="0041389B"/>
    <w:rsid w:val="004256B6"/>
    <w:rsid w:val="0043283E"/>
    <w:rsid w:val="00433CA0"/>
    <w:rsid w:val="00435865"/>
    <w:rsid w:val="004370A0"/>
    <w:rsid w:val="00441A00"/>
    <w:rsid w:val="0044665D"/>
    <w:rsid w:val="00455033"/>
    <w:rsid w:val="004572FD"/>
    <w:rsid w:val="00467246"/>
    <w:rsid w:val="004761BE"/>
    <w:rsid w:val="00476C35"/>
    <w:rsid w:val="0048029C"/>
    <w:rsid w:val="00484CC9"/>
    <w:rsid w:val="004865B1"/>
    <w:rsid w:val="004A0175"/>
    <w:rsid w:val="004A0AFB"/>
    <w:rsid w:val="004A3CCA"/>
    <w:rsid w:val="004A5380"/>
    <w:rsid w:val="004B694F"/>
    <w:rsid w:val="004C70B1"/>
    <w:rsid w:val="004D1566"/>
    <w:rsid w:val="004E029D"/>
    <w:rsid w:val="004E58F9"/>
    <w:rsid w:val="004E7DC7"/>
    <w:rsid w:val="004F335D"/>
    <w:rsid w:val="0050304D"/>
    <w:rsid w:val="005062FE"/>
    <w:rsid w:val="00513018"/>
    <w:rsid w:val="005232E4"/>
    <w:rsid w:val="00527CCD"/>
    <w:rsid w:val="00534AF0"/>
    <w:rsid w:val="00542C74"/>
    <w:rsid w:val="00544E8F"/>
    <w:rsid w:val="00546472"/>
    <w:rsid w:val="00546CF9"/>
    <w:rsid w:val="00547D20"/>
    <w:rsid w:val="00554653"/>
    <w:rsid w:val="00576D48"/>
    <w:rsid w:val="00582E45"/>
    <w:rsid w:val="00585204"/>
    <w:rsid w:val="005854EA"/>
    <w:rsid w:val="005933AE"/>
    <w:rsid w:val="00597584"/>
    <w:rsid w:val="005A0768"/>
    <w:rsid w:val="005A08E2"/>
    <w:rsid w:val="005A15E4"/>
    <w:rsid w:val="005A4092"/>
    <w:rsid w:val="005A6B7A"/>
    <w:rsid w:val="005B11A4"/>
    <w:rsid w:val="005B38AF"/>
    <w:rsid w:val="005B3AE6"/>
    <w:rsid w:val="005B65E4"/>
    <w:rsid w:val="005C1C90"/>
    <w:rsid w:val="005C31AF"/>
    <w:rsid w:val="005C3D17"/>
    <w:rsid w:val="005C579B"/>
    <w:rsid w:val="005C6607"/>
    <w:rsid w:val="005C783C"/>
    <w:rsid w:val="005D28B6"/>
    <w:rsid w:val="005D343B"/>
    <w:rsid w:val="005E01E0"/>
    <w:rsid w:val="005E1907"/>
    <w:rsid w:val="005E37E3"/>
    <w:rsid w:val="005E6345"/>
    <w:rsid w:val="005F3F97"/>
    <w:rsid w:val="00605A6D"/>
    <w:rsid w:val="00606E54"/>
    <w:rsid w:val="006124EA"/>
    <w:rsid w:val="00617DDD"/>
    <w:rsid w:val="00622725"/>
    <w:rsid w:val="00627BC6"/>
    <w:rsid w:val="00631EBB"/>
    <w:rsid w:val="006336FC"/>
    <w:rsid w:val="00640348"/>
    <w:rsid w:val="00641B8E"/>
    <w:rsid w:val="00647F4E"/>
    <w:rsid w:val="00655134"/>
    <w:rsid w:val="00655C99"/>
    <w:rsid w:val="00657794"/>
    <w:rsid w:val="006640DE"/>
    <w:rsid w:val="00670869"/>
    <w:rsid w:val="00674785"/>
    <w:rsid w:val="00676938"/>
    <w:rsid w:val="00677C53"/>
    <w:rsid w:val="00682A7B"/>
    <w:rsid w:val="00693222"/>
    <w:rsid w:val="006A1D92"/>
    <w:rsid w:val="006A2CC7"/>
    <w:rsid w:val="006B4C0C"/>
    <w:rsid w:val="006B65D9"/>
    <w:rsid w:val="006C4DF8"/>
    <w:rsid w:val="006D2D93"/>
    <w:rsid w:val="006D4690"/>
    <w:rsid w:val="006E0923"/>
    <w:rsid w:val="006E3942"/>
    <w:rsid w:val="006F20F0"/>
    <w:rsid w:val="006F23AD"/>
    <w:rsid w:val="006F654B"/>
    <w:rsid w:val="006F6683"/>
    <w:rsid w:val="007001DA"/>
    <w:rsid w:val="00717F20"/>
    <w:rsid w:val="00724436"/>
    <w:rsid w:val="00731261"/>
    <w:rsid w:val="0073212D"/>
    <w:rsid w:val="00735AA2"/>
    <w:rsid w:val="007469B1"/>
    <w:rsid w:val="007512EE"/>
    <w:rsid w:val="007518EC"/>
    <w:rsid w:val="00774B8B"/>
    <w:rsid w:val="007826A1"/>
    <w:rsid w:val="007859C0"/>
    <w:rsid w:val="007912DC"/>
    <w:rsid w:val="007A4E7A"/>
    <w:rsid w:val="007B0A37"/>
    <w:rsid w:val="007B22D2"/>
    <w:rsid w:val="007C393B"/>
    <w:rsid w:val="007D3B6A"/>
    <w:rsid w:val="007D6C5C"/>
    <w:rsid w:val="007E4C3A"/>
    <w:rsid w:val="007F139E"/>
    <w:rsid w:val="007F2F3F"/>
    <w:rsid w:val="00800F1D"/>
    <w:rsid w:val="008075F9"/>
    <w:rsid w:val="008212FD"/>
    <w:rsid w:val="008220C2"/>
    <w:rsid w:val="00824861"/>
    <w:rsid w:val="008255A7"/>
    <w:rsid w:val="00833911"/>
    <w:rsid w:val="00835DA0"/>
    <w:rsid w:val="00841119"/>
    <w:rsid w:val="00841812"/>
    <w:rsid w:val="0084252D"/>
    <w:rsid w:val="00853BF9"/>
    <w:rsid w:val="00855EEF"/>
    <w:rsid w:val="00860DF0"/>
    <w:rsid w:val="00862213"/>
    <w:rsid w:val="008715FA"/>
    <w:rsid w:val="00877F98"/>
    <w:rsid w:val="00887157"/>
    <w:rsid w:val="00887E78"/>
    <w:rsid w:val="00893056"/>
    <w:rsid w:val="00894F3E"/>
    <w:rsid w:val="008B6607"/>
    <w:rsid w:val="008C4A58"/>
    <w:rsid w:val="008D0029"/>
    <w:rsid w:val="008D0E2F"/>
    <w:rsid w:val="008D5136"/>
    <w:rsid w:val="008D5EC7"/>
    <w:rsid w:val="008E20DD"/>
    <w:rsid w:val="008E6D9D"/>
    <w:rsid w:val="00900BEF"/>
    <w:rsid w:val="00905182"/>
    <w:rsid w:val="00910687"/>
    <w:rsid w:val="00910AFA"/>
    <w:rsid w:val="00913CB1"/>
    <w:rsid w:val="009144A8"/>
    <w:rsid w:val="009423E6"/>
    <w:rsid w:val="009467E7"/>
    <w:rsid w:val="009624EA"/>
    <w:rsid w:val="0096479B"/>
    <w:rsid w:val="00967630"/>
    <w:rsid w:val="009731C0"/>
    <w:rsid w:val="0097430B"/>
    <w:rsid w:val="00974E6A"/>
    <w:rsid w:val="00980DAB"/>
    <w:rsid w:val="009863F0"/>
    <w:rsid w:val="0099275D"/>
    <w:rsid w:val="009943D9"/>
    <w:rsid w:val="00995135"/>
    <w:rsid w:val="00997FC0"/>
    <w:rsid w:val="009A73AE"/>
    <w:rsid w:val="009A78F6"/>
    <w:rsid w:val="009B6AC2"/>
    <w:rsid w:val="009B78F8"/>
    <w:rsid w:val="009B7900"/>
    <w:rsid w:val="009C16E4"/>
    <w:rsid w:val="009C2742"/>
    <w:rsid w:val="009D380F"/>
    <w:rsid w:val="009E0CD0"/>
    <w:rsid w:val="009E1066"/>
    <w:rsid w:val="009F4801"/>
    <w:rsid w:val="009F6EC6"/>
    <w:rsid w:val="009F7CB7"/>
    <w:rsid w:val="00A000E2"/>
    <w:rsid w:val="00A065AF"/>
    <w:rsid w:val="00A07922"/>
    <w:rsid w:val="00A2031F"/>
    <w:rsid w:val="00A242C1"/>
    <w:rsid w:val="00A34ABB"/>
    <w:rsid w:val="00A43812"/>
    <w:rsid w:val="00A54134"/>
    <w:rsid w:val="00A54D03"/>
    <w:rsid w:val="00A55BFC"/>
    <w:rsid w:val="00A63E54"/>
    <w:rsid w:val="00A67D96"/>
    <w:rsid w:val="00A71DB9"/>
    <w:rsid w:val="00A73601"/>
    <w:rsid w:val="00A74366"/>
    <w:rsid w:val="00A963FC"/>
    <w:rsid w:val="00A96C5D"/>
    <w:rsid w:val="00AA32A7"/>
    <w:rsid w:val="00AB35A1"/>
    <w:rsid w:val="00AB3B0C"/>
    <w:rsid w:val="00AB77E2"/>
    <w:rsid w:val="00AC3D6E"/>
    <w:rsid w:val="00AC7356"/>
    <w:rsid w:val="00AD3B3C"/>
    <w:rsid w:val="00AD4BBE"/>
    <w:rsid w:val="00AE5890"/>
    <w:rsid w:val="00AF5DD4"/>
    <w:rsid w:val="00B001CF"/>
    <w:rsid w:val="00B020D8"/>
    <w:rsid w:val="00B14848"/>
    <w:rsid w:val="00B15B59"/>
    <w:rsid w:val="00B1601D"/>
    <w:rsid w:val="00B32FCF"/>
    <w:rsid w:val="00B3350E"/>
    <w:rsid w:val="00B37227"/>
    <w:rsid w:val="00B43027"/>
    <w:rsid w:val="00B434C0"/>
    <w:rsid w:val="00B50993"/>
    <w:rsid w:val="00B530A9"/>
    <w:rsid w:val="00B56788"/>
    <w:rsid w:val="00B606F0"/>
    <w:rsid w:val="00B60CF2"/>
    <w:rsid w:val="00B61157"/>
    <w:rsid w:val="00B634E2"/>
    <w:rsid w:val="00B670A8"/>
    <w:rsid w:val="00B73B80"/>
    <w:rsid w:val="00BA05EF"/>
    <w:rsid w:val="00BA1766"/>
    <w:rsid w:val="00BB0034"/>
    <w:rsid w:val="00BB116C"/>
    <w:rsid w:val="00BC1B29"/>
    <w:rsid w:val="00BC29A0"/>
    <w:rsid w:val="00BD230D"/>
    <w:rsid w:val="00BD487B"/>
    <w:rsid w:val="00BD4AAA"/>
    <w:rsid w:val="00BE4D35"/>
    <w:rsid w:val="00BE6F8C"/>
    <w:rsid w:val="00BF59E3"/>
    <w:rsid w:val="00BF6203"/>
    <w:rsid w:val="00BF7F77"/>
    <w:rsid w:val="00C016D7"/>
    <w:rsid w:val="00C05A50"/>
    <w:rsid w:val="00C05EB2"/>
    <w:rsid w:val="00C06A27"/>
    <w:rsid w:val="00C06BEE"/>
    <w:rsid w:val="00C070C3"/>
    <w:rsid w:val="00C11D80"/>
    <w:rsid w:val="00C12BA7"/>
    <w:rsid w:val="00C14CD8"/>
    <w:rsid w:val="00C158A1"/>
    <w:rsid w:val="00C163A4"/>
    <w:rsid w:val="00C2657B"/>
    <w:rsid w:val="00C310F1"/>
    <w:rsid w:val="00C324FA"/>
    <w:rsid w:val="00C35596"/>
    <w:rsid w:val="00C37AE8"/>
    <w:rsid w:val="00C543B0"/>
    <w:rsid w:val="00C54E99"/>
    <w:rsid w:val="00C5733F"/>
    <w:rsid w:val="00C619A7"/>
    <w:rsid w:val="00C71A3E"/>
    <w:rsid w:val="00C77635"/>
    <w:rsid w:val="00C8151E"/>
    <w:rsid w:val="00C85851"/>
    <w:rsid w:val="00C86C0E"/>
    <w:rsid w:val="00C90573"/>
    <w:rsid w:val="00C93212"/>
    <w:rsid w:val="00C9639F"/>
    <w:rsid w:val="00CA701E"/>
    <w:rsid w:val="00CA7CA3"/>
    <w:rsid w:val="00CB446B"/>
    <w:rsid w:val="00CB4761"/>
    <w:rsid w:val="00CB5A2F"/>
    <w:rsid w:val="00CC2ABC"/>
    <w:rsid w:val="00CC2C3D"/>
    <w:rsid w:val="00CD17AE"/>
    <w:rsid w:val="00CD7D83"/>
    <w:rsid w:val="00CE460D"/>
    <w:rsid w:val="00CE4942"/>
    <w:rsid w:val="00CF0765"/>
    <w:rsid w:val="00CF4C5D"/>
    <w:rsid w:val="00D12445"/>
    <w:rsid w:val="00D16308"/>
    <w:rsid w:val="00D24FB6"/>
    <w:rsid w:val="00D34199"/>
    <w:rsid w:val="00D37084"/>
    <w:rsid w:val="00D41CDC"/>
    <w:rsid w:val="00D428BF"/>
    <w:rsid w:val="00D46947"/>
    <w:rsid w:val="00D50981"/>
    <w:rsid w:val="00D50DE9"/>
    <w:rsid w:val="00D535B0"/>
    <w:rsid w:val="00D5663A"/>
    <w:rsid w:val="00D5702C"/>
    <w:rsid w:val="00D6682B"/>
    <w:rsid w:val="00D74977"/>
    <w:rsid w:val="00D81244"/>
    <w:rsid w:val="00D84292"/>
    <w:rsid w:val="00D87816"/>
    <w:rsid w:val="00D95F18"/>
    <w:rsid w:val="00DA1E87"/>
    <w:rsid w:val="00DA79E9"/>
    <w:rsid w:val="00DB3F06"/>
    <w:rsid w:val="00DB407D"/>
    <w:rsid w:val="00DB708D"/>
    <w:rsid w:val="00DB795C"/>
    <w:rsid w:val="00DC202C"/>
    <w:rsid w:val="00DC2318"/>
    <w:rsid w:val="00DC472F"/>
    <w:rsid w:val="00DC4A53"/>
    <w:rsid w:val="00DD130D"/>
    <w:rsid w:val="00DD5AD6"/>
    <w:rsid w:val="00DD5DC1"/>
    <w:rsid w:val="00DE6B8D"/>
    <w:rsid w:val="00E007D7"/>
    <w:rsid w:val="00E03054"/>
    <w:rsid w:val="00E05FA0"/>
    <w:rsid w:val="00E2023D"/>
    <w:rsid w:val="00E21BB2"/>
    <w:rsid w:val="00E24ED9"/>
    <w:rsid w:val="00E3037E"/>
    <w:rsid w:val="00E33937"/>
    <w:rsid w:val="00E371C4"/>
    <w:rsid w:val="00E41213"/>
    <w:rsid w:val="00E45822"/>
    <w:rsid w:val="00E57211"/>
    <w:rsid w:val="00E609D4"/>
    <w:rsid w:val="00E62FCA"/>
    <w:rsid w:val="00E70E98"/>
    <w:rsid w:val="00E76841"/>
    <w:rsid w:val="00E76A7C"/>
    <w:rsid w:val="00E800C2"/>
    <w:rsid w:val="00E81BBD"/>
    <w:rsid w:val="00E82610"/>
    <w:rsid w:val="00E868C1"/>
    <w:rsid w:val="00E905C3"/>
    <w:rsid w:val="00EA1D5E"/>
    <w:rsid w:val="00EA2259"/>
    <w:rsid w:val="00EA55F5"/>
    <w:rsid w:val="00EA574A"/>
    <w:rsid w:val="00EA7B6E"/>
    <w:rsid w:val="00EB1768"/>
    <w:rsid w:val="00EB519A"/>
    <w:rsid w:val="00EB778A"/>
    <w:rsid w:val="00EC1A45"/>
    <w:rsid w:val="00EC1A59"/>
    <w:rsid w:val="00ED1281"/>
    <w:rsid w:val="00EE082E"/>
    <w:rsid w:val="00EE4D0A"/>
    <w:rsid w:val="00EF0605"/>
    <w:rsid w:val="00EF0756"/>
    <w:rsid w:val="00EF0ED9"/>
    <w:rsid w:val="00EF1B94"/>
    <w:rsid w:val="00F00E23"/>
    <w:rsid w:val="00F11BBA"/>
    <w:rsid w:val="00F164AC"/>
    <w:rsid w:val="00F21D42"/>
    <w:rsid w:val="00F322AB"/>
    <w:rsid w:val="00F32D09"/>
    <w:rsid w:val="00F417DA"/>
    <w:rsid w:val="00F44683"/>
    <w:rsid w:val="00F5606B"/>
    <w:rsid w:val="00F61564"/>
    <w:rsid w:val="00F626EF"/>
    <w:rsid w:val="00F71F2A"/>
    <w:rsid w:val="00F763B4"/>
    <w:rsid w:val="00F93CA5"/>
    <w:rsid w:val="00F96358"/>
    <w:rsid w:val="00FA7C33"/>
    <w:rsid w:val="00FB0266"/>
    <w:rsid w:val="00FB2249"/>
    <w:rsid w:val="00FC2E34"/>
    <w:rsid w:val="00FD17B3"/>
    <w:rsid w:val="00FD37FC"/>
    <w:rsid w:val="00FD703F"/>
    <w:rsid w:val="00FE1E60"/>
    <w:rsid w:val="00FE1E87"/>
    <w:rsid w:val="00FE5997"/>
    <w:rsid w:val="00FE5F9E"/>
    <w:rsid w:val="00FF56D0"/>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E1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E1066"/>
    <w:rPr>
      <w:rFonts w:asciiTheme="majorHAnsi" w:eastAsiaTheme="majorEastAsia" w:hAnsiTheme="majorHAnsi" w:cstheme="majorBidi"/>
      <w:b/>
      <w:bCs/>
      <w:color w:val="4F81BD" w:themeColor="accent1"/>
    </w:rPr>
  </w:style>
  <w:style w:type="character" w:styleId="Strong">
    <w:name w:val="Strong"/>
    <w:qFormat/>
    <w:rsid w:val="009E1066"/>
    <w:rPr>
      <w:b/>
      <w:bCs/>
    </w:rPr>
  </w:style>
  <w:style w:type="paragraph" w:styleId="FootnoteText">
    <w:name w:val="footnote text"/>
    <w:basedOn w:val="Normal"/>
    <w:link w:val="FootnoteTextChar"/>
    <w:rsid w:val="00C85851"/>
    <w:pPr>
      <w:spacing w:after="0" w:line="240" w:lineRule="auto"/>
    </w:pPr>
    <w:rPr>
      <w:rFonts w:eastAsia="Times New Roman" w:cs="Times New Roman"/>
      <w:kern w:val="28"/>
      <w:sz w:val="20"/>
      <w:szCs w:val="20"/>
    </w:rPr>
  </w:style>
  <w:style w:type="character" w:customStyle="1" w:styleId="FootnoteTextChar">
    <w:name w:val="Footnote Text Char"/>
    <w:basedOn w:val="DefaultParagraphFont"/>
    <w:link w:val="FootnoteText"/>
    <w:rsid w:val="00C85851"/>
    <w:rPr>
      <w:rFonts w:eastAsia="Times New Roman" w:cs="Times New Roman"/>
      <w:kern w:val="28"/>
      <w:sz w:val="20"/>
      <w:szCs w:val="20"/>
    </w:rPr>
  </w:style>
  <w:style w:type="character" w:styleId="FootnoteReference">
    <w:name w:val="footnote reference"/>
    <w:rsid w:val="00C85851"/>
    <w:rPr>
      <w:vertAlign w:val="superscript"/>
    </w:rPr>
  </w:style>
  <w:style w:type="paragraph" w:styleId="BalloonText">
    <w:name w:val="Balloon Text"/>
    <w:basedOn w:val="Normal"/>
    <w:link w:val="BalloonTextChar"/>
    <w:uiPriority w:val="99"/>
    <w:semiHidden/>
    <w:unhideWhenUsed/>
    <w:rsid w:val="00E0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A0"/>
    <w:rPr>
      <w:rFonts w:ascii="Tahoma" w:hAnsi="Tahoma" w:cs="Tahoma"/>
      <w:sz w:val="16"/>
      <w:szCs w:val="16"/>
    </w:rPr>
  </w:style>
  <w:style w:type="paragraph" w:styleId="Header">
    <w:name w:val="header"/>
    <w:basedOn w:val="Normal"/>
    <w:link w:val="HeaderChar"/>
    <w:uiPriority w:val="99"/>
    <w:unhideWhenUsed/>
    <w:rsid w:val="0044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00"/>
  </w:style>
  <w:style w:type="character" w:customStyle="1" w:styleId="addrbubble-selected">
    <w:name w:val="addrbubble-selected"/>
    <w:basedOn w:val="DefaultParagraphFont"/>
    <w:rsid w:val="00FD1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E1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E1066"/>
    <w:rPr>
      <w:rFonts w:asciiTheme="majorHAnsi" w:eastAsiaTheme="majorEastAsia" w:hAnsiTheme="majorHAnsi" w:cstheme="majorBidi"/>
      <w:b/>
      <w:bCs/>
      <w:color w:val="4F81BD" w:themeColor="accent1"/>
    </w:rPr>
  </w:style>
  <w:style w:type="character" w:styleId="Strong">
    <w:name w:val="Strong"/>
    <w:qFormat/>
    <w:rsid w:val="009E1066"/>
    <w:rPr>
      <w:b/>
      <w:bCs/>
    </w:rPr>
  </w:style>
  <w:style w:type="paragraph" w:styleId="FootnoteText">
    <w:name w:val="footnote text"/>
    <w:basedOn w:val="Normal"/>
    <w:link w:val="FootnoteTextChar"/>
    <w:rsid w:val="00C85851"/>
    <w:pPr>
      <w:spacing w:after="0" w:line="240" w:lineRule="auto"/>
    </w:pPr>
    <w:rPr>
      <w:rFonts w:eastAsia="Times New Roman" w:cs="Times New Roman"/>
      <w:kern w:val="28"/>
      <w:sz w:val="20"/>
      <w:szCs w:val="20"/>
    </w:rPr>
  </w:style>
  <w:style w:type="character" w:customStyle="1" w:styleId="FootnoteTextChar">
    <w:name w:val="Footnote Text Char"/>
    <w:basedOn w:val="DefaultParagraphFont"/>
    <w:link w:val="FootnoteText"/>
    <w:rsid w:val="00C85851"/>
    <w:rPr>
      <w:rFonts w:eastAsia="Times New Roman" w:cs="Times New Roman"/>
      <w:kern w:val="28"/>
      <w:sz w:val="20"/>
      <w:szCs w:val="20"/>
    </w:rPr>
  </w:style>
  <w:style w:type="character" w:styleId="FootnoteReference">
    <w:name w:val="footnote reference"/>
    <w:rsid w:val="00C85851"/>
    <w:rPr>
      <w:vertAlign w:val="superscript"/>
    </w:rPr>
  </w:style>
  <w:style w:type="paragraph" w:styleId="BalloonText">
    <w:name w:val="Balloon Text"/>
    <w:basedOn w:val="Normal"/>
    <w:link w:val="BalloonTextChar"/>
    <w:uiPriority w:val="99"/>
    <w:semiHidden/>
    <w:unhideWhenUsed/>
    <w:rsid w:val="00E0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A0"/>
    <w:rPr>
      <w:rFonts w:ascii="Tahoma" w:hAnsi="Tahoma" w:cs="Tahoma"/>
      <w:sz w:val="16"/>
      <w:szCs w:val="16"/>
    </w:rPr>
  </w:style>
  <w:style w:type="paragraph" w:styleId="Header">
    <w:name w:val="header"/>
    <w:basedOn w:val="Normal"/>
    <w:link w:val="HeaderChar"/>
    <w:uiPriority w:val="99"/>
    <w:unhideWhenUsed/>
    <w:rsid w:val="0044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00"/>
  </w:style>
  <w:style w:type="character" w:customStyle="1" w:styleId="addrbubble-selected">
    <w:name w:val="addrbubble-selected"/>
    <w:basedOn w:val="DefaultParagraphFont"/>
    <w:rsid w:val="00FD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4A90E-1F77-4431-89B5-B80DC7B6349D}"/>
</file>

<file path=customXml/itemProps2.xml><?xml version="1.0" encoding="utf-8"?>
<ds:datastoreItem xmlns:ds="http://schemas.openxmlformats.org/officeDocument/2006/customXml" ds:itemID="{E9E09291-C57D-4385-B151-370E4491AE20}"/>
</file>

<file path=customXml/itemProps3.xml><?xml version="1.0" encoding="utf-8"?>
<ds:datastoreItem xmlns:ds="http://schemas.openxmlformats.org/officeDocument/2006/customXml" ds:itemID="{3C20E0F5-6BBD-429A-9992-CBD7A332AB2C}"/>
</file>

<file path=customXml/itemProps4.xml><?xml version="1.0" encoding="utf-8"?>
<ds:datastoreItem xmlns:ds="http://schemas.openxmlformats.org/officeDocument/2006/customXml" ds:itemID="{927B83B7-0F7E-41FF-B75D-67F8EA554A8F}"/>
</file>

<file path=docProps/app.xml><?xml version="1.0" encoding="utf-8"?>
<Properties xmlns="http://schemas.openxmlformats.org/officeDocument/2006/extended-properties" xmlns:vt="http://schemas.openxmlformats.org/officeDocument/2006/docPropsVTypes">
  <Template>Normal</Template>
  <TotalTime>71</TotalTime>
  <Pages>8</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10</cp:revision>
  <cp:lastPrinted>2018-04-02T06:37:00Z</cp:lastPrinted>
  <dcterms:created xsi:type="dcterms:W3CDTF">2018-02-05T09:37:00Z</dcterms:created>
  <dcterms:modified xsi:type="dcterms:W3CDTF">2018-04-03T04:22:00Z</dcterms:modified>
</cp:coreProperties>
</file>